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6C" w:rsidRDefault="00A7796C" w:rsidP="00A7796C">
      <w:pPr>
        <w:rPr>
          <w:rFonts w:ascii="Garamond" w:hAnsi="Garamond" w:cs="Tahoma"/>
          <w:sz w:val="24"/>
        </w:rPr>
      </w:pPr>
      <w:bookmarkStart w:id="0" w:name="_GoBack"/>
      <w:bookmarkEnd w:id="0"/>
    </w:p>
    <w:p w:rsidR="001C2BD5" w:rsidRPr="00792BEE" w:rsidRDefault="00A41B33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C2BD5" w:rsidRPr="00D1218A" w:rsidRDefault="00A9408C" w:rsidP="001C2BD5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2015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 w:rsidRPr="00D1218A"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1C2BD5" w:rsidRPr="00D1218A" w:rsidRDefault="00A9408C" w:rsidP="001C2BD5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2015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 w:rsidRPr="00D1218A"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ED6FEB" w:rsidRPr="00D1218A" w:rsidTr="00482286">
        <w:trPr>
          <w:trHeight w:val="703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 w:rsidR="00AF13D1">
              <w:rPr>
                <w:rFonts w:ascii="Arial" w:hAnsi="Arial" w:cs="Arial"/>
                <w:sz w:val="22"/>
              </w:rPr>
              <w:t xml:space="preserve"> de São José do Rio Pardo</w:t>
            </w:r>
          </w:p>
        </w:tc>
      </w:tr>
      <w:tr w:rsidR="00ED6FEB" w:rsidRPr="00D1218A" w:rsidTr="001C2BD5">
        <w:trPr>
          <w:trHeight w:val="703"/>
        </w:trPr>
        <w:tc>
          <w:tcPr>
            <w:tcW w:w="1800" w:type="dxa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Código: </w:t>
            </w:r>
            <w:r w:rsidR="00AF13D1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7020" w:type="dxa"/>
            <w:gridSpan w:val="2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 w:rsidR="00AF13D1">
              <w:rPr>
                <w:rFonts w:ascii="Arial" w:hAnsi="Arial" w:cs="Arial"/>
                <w:sz w:val="22"/>
              </w:rPr>
              <w:t xml:space="preserve"> São José do Rio Pardo</w:t>
            </w:r>
          </w:p>
        </w:tc>
      </w:tr>
      <w:tr w:rsidR="00ED6FEB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AF13D1">
              <w:rPr>
                <w:rFonts w:ascii="Arial" w:hAnsi="Arial" w:cs="Arial"/>
                <w:sz w:val="22"/>
              </w:rPr>
              <w:t>Linguagens Códigos e suas Tecnologias</w:t>
            </w:r>
          </w:p>
        </w:tc>
      </w:tr>
      <w:tr w:rsidR="00ED6FEB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AF13D1">
              <w:rPr>
                <w:rFonts w:ascii="Arial" w:hAnsi="Arial" w:cs="Arial"/>
                <w:sz w:val="22"/>
              </w:rPr>
              <w:t>Artes</w:t>
            </w:r>
          </w:p>
        </w:tc>
      </w:tr>
      <w:tr w:rsidR="00ED6FEB" w:rsidRPr="00D1218A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AF13D1">
              <w:rPr>
                <w:rFonts w:ascii="Arial" w:hAnsi="Arial" w:cs="Arial"/>
                <w:sz w:val="22"/>
              </w:rPr>
              <w:t xml:space="preserve"> 1ºA e B</w:t>
            </w:r>
          </w:p>
        </w:tc>
        <w:tc>
          <w:tcPr>
            <w:tcW w:w="4860" w:type="dxa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AF13D1">
              <w:rPr>
                <w:rFonts w:ascii="Arial" w:hAnsi="Arial" w:cs="Arial"/>
                <w:sz w:val="22"/>
              </w:rPr>
              <w:t>3,0</w:t>
            </w:r>
          </w:p>
        </w:tc>
      </w:tr>
      <w:tr w:rsidR="00ED6FEB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AF13D1">
              <w:rPr>
                <w:rFonts w:ascii="Arial" w:hAnsi="Arial" w:cs="Arial"/>
                <w:sz w:val="22"/>
              </w:rPr>
              <w:t xml:space="preserve"> Fabiana da Silva Borges</w:t>
            </w:r>
          </w:p>
        </w:tc>
      </w:tr>
    </w:tbl>
    <w:p w:rsidR="001C2BD5" w:rsidRPr="00D1218A" w:rsidRDefault="001C2BD5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D1218A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1C2BD5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Competência: Entender e utilizar textos de diferentes naturezas: tabelas, gráficos, expressões geométricas, ícones, gestos etc.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Traduzir mensagens de uma para outras formas de linguagem.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Traduzir a linguagem discursiva (verbal) para outras linguagens (simbólicas) e vice-versa.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Expressar quantitativa e qualitativamente dados relacionados a contextos socioeconômicos, científicos ou cotidianos.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Interpretar e construir escalas, legendas, diagramas, fórmulas, tabelas, gráficos, plantas, mapas, cartazes sinalizadores, linhas do tempo, esquemas, roteiros, manuais etc.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Utilizar imagens, movimentos, luz, cores e sons adequados para ilustrar e expressar ideias.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 xml:space="preserve">- Observar e constatar a presença, na natureza ou na cultura, de uma diversidade de formas geométricas e utilizar o conhecimento geométrico para leitura, compreensão e ação sobre a realidade.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Apreciar produtos de arte tanto para a análise e pesquisa quanto para a sua fruição.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Decodificar símbolos e utilizar a linguagem do computador para pesquisar, representar e comunicar ideias.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Discernir e interpretar informações específicas da cultura corporal e utilizá-las para comunicação e expressão.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VALORES E ATITUDES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Preocupação com a eficiência e qualidade de seus registros e com as formas e conteúdos de suas comunicações. </w:t>
            </w:r>
          </w:p>
          <w:p w:rsidR="00AF13D1" w:rsidRPr="003A1416" w:rsidRDefault="00AF13D1" w:rsidP="00AF13D1">
            <w:pPr>
              <w:pStyle w:val="Cabealho"/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Gosto pelo aprender. </w:t>
            </w:r>
          </w:p>
          <w:p w:rsidR="001C2BD5" w:rsidRPr="00D1218A" w:rsidRDefault="00AF13D1" w:rsidP="00AF13D1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-Versatilidade e criatividade.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 xml:space="preserve">Competência: Compreender e usar a língua portuguesa como geradora de significação e integradora da percepção, organização e representação do mundo e da própria identidade.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Interpretar e utilizar códigos de linguagem científica, matemática, artística, literária, esportiva etc. pertinentes a diferentes contextos e situações.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Utilizar a representação simbólica como forma de expressão de sentidos, emoções, conhecimentos, experiências etc.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Elaborar textos/discursos para descrever, narrar, relatar, expressar sentimentos, formular dúvidas, questionar, problematizar, argumentar, apresentar soluções, conclusões etc.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Elaborar ou fazer uso de textos (escritos, orais, iconográficos) pertinentes a diferentes instrumentos de informação e formas de expressão, tais como jornais, quadrinhos, charges, murais, cartazes, dramatizações, homepage, poemas, monografias, cartas, ofícios, abaixo-assinados, propaganda, expressão corporal, jogos, música </w:t>
            </w:r>
            <w:proofErr w:type="spellStart"/>
            <w:r w:rsidRPr="003A1416">
              <w:rPr>
                <w:rFonts w:ascii="Arial" w:hAnsi="Arial" w:cs="Arial"/>
              </w:rPr>
              <w:t>etc</w:t>
            </w:r>
            <w:proofErr w:type="spellEnd"/>
            <w:r w:rsidRPr="003A1416">
              <w:rPr>
                <w:rFonts w:ascii="Arial" w:hAnsi="Arial" w:cs="Arial"/>
              </w:rPr>
              <w:t xml:space="preserve">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Identificar e utilizar fontes e documentos pertinentes à obtenção de informações desejadas.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VALORES E ATITUDES 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Reconhecer a importância da comunicação nas relações interpessoais.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Valorizar as possibilidades de descobrir-se a si mesmo a ao mundo através das manifestações da língua pátria. </w:t>
            </w:r>
          </w:p>
          <w:p w:rsidR="001C2BD5" w:rsidRPr="00D1218A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>- Interesse e responsabilidade em informar e em se comunicar de forma clara e íntegra.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 xml:space="preserve">Competência: Entender os princípios das tecnologias de planejamento, organização, gestão e trabalho de equipe para conhecimento do indivíduo, da sociedade, da cultura e dos problemas que se deseja resolver.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Associar-se a outros interessados em atingir os mesmos objetivos.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Dividir tarefas e compartilhar conhecimentos e responsabilidades.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Identificar, localizar, selecionar, alocar, organizar recursos humanos e materiais.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Selecionar metodologias e instrumentos de organização de eventos.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Administrar recursos e tempo.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VALORES E ATITUDES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Respeito e valorização pela individualidade dos companheiros de equipe.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Atuação no grupo de forma cooperativa e solidária. </w:t>
            </w:r>
          </w:p>
          <w:p w:rsidR="00AF13D1" w:rsidRPr="003A1416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Organização. </w:t>
            </w:r>
          </w:p>
          <w:p w:rsidR="001C2BD5" w:rsidRPr="00D1218A" w:rsidRDefault="00AF13D1" w:rsidP="00AF13D1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 Socialização de conhecimentos e compartilhamento de experiências.</w:t>
            </w:r>
          </w:p>
        </w:tc>
      </w:tr>
      <w:tr w:rsidR="00AF13D1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Competência: Analisar, interpretar e aplicar os recursos expressivos das linguagens, relacionando textos com seus contextos, segundo diferentes aspectos: natureza; função; organização; estrutura; condições de produção/recepção (ou seja, intenção, época, local, interlocutores participantes da criação e propagação de ideias e escolhas, tecnologias disponíveis etc.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Relacionar conhecimentos de diferentes naturezas e áreas numa perspectiva interdisciplinar.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Localizar historicamente e geograficamente os textos analisados e os fatos, objetos e personagens que deles constam conforme cronologia, periodização e referenciais espaciais pertinentes.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Identificar as funções da linguagem e as marcas de variantes linguísticas, de registro ou de estilo.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Situar as diversas produções da cultura em seus contextos culturais.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Explorar as relações entre linguagem coloquial e formal.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Utilizar tabelas classificatórias e critérios organizacionais.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 xml:space="preserve">- Decodificar símbolos, fórmulas, expressões, reações etc.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VALORES E ATITUDES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Gosto pela pesquisa e apreço pelo conhecimento. </w:t>
            </w:r>
          </w:p>
          <w:p w:rsidR="00AF13D1" w:rsidRPr="00D1218A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 Interesse em conhecer a realidade.</w:t>
            </w:r>
          </w:p>
        </w:tc>
      </w:tr>
      <w:tr w:rsidR="00AF13D1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 xml:space="preserve">Competência: Entender as tecnologias da informação e comunicação como meios ou instrumentos que possibilitem a construção de conhecimentos.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Relacionar conhecimentos de diferentes naturezas e áreas numa perspectiva interdisciplinar.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Utilizar os meios de comunicação como objetos e campos de pesquisa.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Utilizar os produtos veiculados pelos meios de comunicação para aquisição de dados, como campos de pesquisa e como difusor de temas para reflexões e problematizações sobre a atualidade.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VALORES E ATITUDES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Interesse em conhecer e aplicar novos recursos e formas de solucionar problemas.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Criticidade diante dos meios de comunicação. </w:t>
            </w:r>
          </w:p>
          <w:p w:rsidR="00AF13D1" w:rsidRPr="00D1218A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 Critério na escolha e utilização de produtos oferecidos pelos meios de comunicação e informação.</w:t>
            </w:r>
          </w:p>
        </w:tc>
      </w:tr>
      <w:tr w:rsidR="00AF13D1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Competência: Compreender o desenvolvimento da sociedade como processo de ocupação e de produção de espaços físicos e as relações da vida humana com a paisagem, em seus desdobramentos políticos, culturais, econômicos e humanos.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HABILIDADES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Relacionar conhecimentos de diferentes naturezas e áreas numa perspectiva interdisciplinar.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Ler as paisagens analisando e percebendo os sinais de sua formação/transformação pela ação de agentes sociais.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Relacionar criticamente os espaços físicos ocupados com a condição social e qualidade de vida de seus ocupantes.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Detectar, nos lugares, a presença de elementos culturais transpostos de outros espaços e as relações de convivência ou de dominação estabelecidas entre eles.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Relacionar as mudanças ocorridas no espaço com as novas tecnologias, organizações da </w:t>
            </w:r>
            <w:r w:rsidRPr="003A1416">
              <w:rPr>
                <w:rFonts w:ascii="Arial" w:hAnsi="Arial" w:cs="Arial"/>
              </w:rPr>
              <w:lastRenderedPageBreak/>
              <w:t xml:space="preserve">produção, interferências no ecossistema etc. e com o impacto das transformações naturais, sociais, econômicas, políticas e culturais.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Perceber e identificar influências do espaço na constituição das identidades pessoais e sociais. </w:t>
            </w: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</w:p>
          <w:p w:rsidR="00AF13D1" w:rsidRPr="003A1416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ATITUDES E VALORES </w:t>
            </w:r>
          </w:p>
          <w:p w:rsidR="00AF13D1" w:rsidRPr="00D1218A" w:rsidRDefault="00AF13D1" w:rsidP="00CD2ED0">
            <w:pPr>
              <w:spacing w:before="60" w:after="60" w:line="360" w:lineRule="auto"/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- Sentimento de pertencimento em relação às comunidades das quais faz parte.                                             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A8572E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360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Pr="00D1218A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1</w:t>
            </w:r>
          </w:p>
        </w:tc>
        <w:tc>
          <w:tcPr>
            <w:tcW w:w="1952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A função da Arte: aspectos formais; processos produtivos; produtores e contexto de produção.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A036E7" w:rsidP="00CD2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-Dinâmica em grupo – Arte P</w:t>
            </w:r>
            <w:r w:rsidR="00797BFF">
              <w:rPr>
                <w:rFonts w:ascii="Arial" w:hAnsi="Arial" w:cs="Arial"/>
                <w:color w:val="000000"/>
              </w:rPr>
              <w:t xml:space="preserve">ré-histórica 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09 /02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Pré-Histórica: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-Apresentação de imagens, Datashow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-Atividade portfólio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-Diálogo interdisciplinar com História: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 Período Paleolítico </w:t>
            </w:r>
            <w:r>
              <w:rPr>
                <w:rFonts w:ascii="Arial" w:hAnsi="Arial" w:cs="Arial"/>
              </w:rPr>
              <w:t xml:space="preserve">Superior </w:t>
            </w:r>
            <w:r w:rsidRPr="003A1416">
              <w:rPr>
                <w:rFonts w:ascii="Arial" w:hAnsi="Arial" w:cs="Arial"/>
              </w:rPr>
              <w:t>e Neolítico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 / 02 a 17 / 02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Egípcia: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</w:t>
            </w:r>
            <w:r>
              <w:rPr>
                <w:rFonts w:ascii="Arial" w:hAnsi="Arial" w:cs="Arial"/>
                <w:color w:val="000000"/>
              </w:rPr>
              <w:t xml:space="preserve">esentação de imagens com o </w:t>
            </w:r>
            <w:proofErr w:type="spellStart"/>
            <w:r>
              <w:rPr>
                <w:rFonts w:ascii="Arial" w:hAnsi="Arial" w:cs="Arial"/>
                <w:color w:val="000000"/>
              </w:rPr>
              <w:t>Data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  <w:proofErr w:type="spellEnd"/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  <w:r>
              <w:rPr>
                <w:rFonts w:ascii="Arial" w:hAnsi="Arial" w:cs="Arial"/>
                <w:color w:val="000000"/>
              </w:rPr>
              <w:t>: representação de papiro</w:t>
            </w:r>
            <w:r w:rsidRPr="003A1416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02 a 03 / 03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Grega: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</w:t>
            </w:r>
            <w:r>
              <w:rPr>
                <w:rFonts w:ascii="Arial" w:hAnsi="Arial" w:cs="Arial"/>
                <w:color w:val="000000"/>
              </w:rPr>
              <w:t xml:space="preserve">esentação de imagens com o </w:t>
            </w:r>
            <w:proofErr w:type="spellStart"/>
            <w:r>
              <w:rPr>
                <w:rFonts w:ascii="Arial" w:hAnsi="Arial" w:cs="Arial"/>
                <w:color w:val="000000"/>
              </w:rPr>
              <w:t>Data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  <w:proofErr w:type="spellEnd"/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 (</w:t>
            </w:r>
            <w:r>
              <w:rPr>
                <w:rFonts w:ascii="Arial" w:hAnsi="Arial" w:cs="Arial"/>
                <w:color w:val="000000"/>
              </w:rPr>
              <w:t xml:space="preserve">Ordem das </w:t>
            </w:r>
            <w:r w:rsidRPr="003A1416">
              <w:rPr>
                <w:rFonts w:ascii="Arial" w:hAnsi="Arial" w:cs="Arial"/>
                <w:color w:val="000000"/>
              </w:rPr>
              <w:t>colunas)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História: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 Período Arcaico e Clássico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09 / 03 a 17 / 03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Elementos Expressivos: linha,</w:t>
            </w:r>
            <w:r>
              <w:rPr>
                <w:rFonts w:ascii="Arial" w:hAnsi="Arial" w:cs="Arial"/>
              </w:rPr>
              <w:t xml:space="preserve"> perspectiva,</w:t>
            </w:r>
            <w:r w:rsidRPr="003A1416">
              <w:rPr>
                <w:rFonts w:ascii="Arial" w:hAnsi="Arial" w:cs="Arial"/>
              </w:rPr>
              <w:t xml:space="preserve"> superfície, volume, luz e cor</w:t>
            </w:r>
            <w:r>
              <w:rPr>
                <w:rFonts w:ascii="Arial" w:hAnsi="Arial" w:cs="Arial"/>
              </w:rPr>
              <w:t xml:space="preserve"> </w:t>
            </w:r>
            <w:r w:rsidRPr="003A1416">
              <w:rPr>
                <w:rFonts w:ascii="Arial" w:hAnsi="Arial" w:cs="Arial"/>
              </w:rPr>
              <w:t xml:space="preserve">- Produção Artística: artes visuais. 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</w:t>
            </w:r>
          </w:p>
          <w:p w:rsidR="00797BFF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plásticas</w:t>
            </w:r>
          </w:p>
          <w:p w:rsidR="00A036E7" w:rsidRPr="003A1416" w:rsidRDefault="00A036E7" w:rsidP="00CD2E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-Avaliação individual escrita: 23 / 03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03 a 31 / 03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Romana: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</w:t>
            </w:r>
            <w:r>
              <w:rPr>
                <w:rFonts w:ascii="Arial" w:hAnsi="Arial" w:cs="Arial"/>
                <w:color w:val="000000"/>
              </w:rPr>
              <w:t xml:space="preserve">esentação de imagens com o </w:t>
            </w:r>
            <w:proofErr w:type="spellStart"/>
            <w:r>
              <w:rPr>
                <w:rFonts w:ascii="Arial" w:hAnsi="Arial" w:cs="Arial"/>
                <w:color w:val="000000"/>
              </w:rPr>
              <w:t>Data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  <w:proofErr w:type="spellEnd"/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 / 04 a 13 / 04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>Aspectos da Cultura e da Produção de bens artísticos/culturais: conceito de patrimônio: artístico, histórico, cultural, material e imaterial. Produção em Artes Visuais</w:t>
            </w:r>
            <w:r>
              <w:rPr>
                <w:rFonts w:ascii="Arial" w:hAnsi="Arial" w:cs="Arial"/>
              </w:rPr>
              <w:t>. Projeto Patrimônio.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Artes Visuais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-Apresentação- </w:t>
            </w:r>
            <w:r>
              <w:rPr>
                <w:rFonts w:ascii="Arial" w:hAnsi="Arial" w:cs="Arial"/>
                <w:color w:val="000000"/>
              </w:rPr>
              <w:t xml:space="preserve">Maquete 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04 a 28 / 04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no Brasil e SAM: Estética e arte como elemento de representação, expressão e comunicação. Leitura e apreciação de produtos artísticos/culturais. Contextos filosóficos e sociais de produção de produtos culturais e artísticos.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-Aula expositiva 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 Data 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-Atividade portfólio 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-Diálogo interdisciplinar com Literatura: </w:t>
            </w:r>
          </w:p>
          <w:p w:rsidR="00797BFF" w:rsidRPr="00930E51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 Monteiro Lobato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</w:p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/ 05 a 12 / 05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Aspectos da Cultura e da Produção de bens artísticos/culturais: multiculturalismo e alteridade. Formação cultural e artística brasileira: influências portuguesa, africana, indígena e imigrante.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-Aula expositiva 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 Data Show</w:t>
            </w:r>
          </w:p>
          <w:p w:rsidR="00797BFF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Seminário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-Produção de Jornal 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 / 05 a 02 / 06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 Românica e Gótica: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</w:t>
            </w:r>
            <w:r w:rsidR="00A036E7">
              <w:rPr>
                <w:rFonts w:ascii="Arial" w:hAnsi="Arial" w:cs="Arial"/>
                <w:color w:val="000000"/>
              </w:rPr>
              <w:t xml:space="preserve"> o Data </w:t>
            </w:r>
            <w:r>
              <w:rPr>
                <w:rFonts w:ascii="Arial" w:hAnsi="Arial" w:cs="Arial"/>
                <w:color w:val="000000"/>
              </w:rPr>
              <w:t>S</w:t>
            </w:r>
            <w:r w:rsidRPr="003A1416">
              <w:rPr>
                <w:rFonts w:ascii="Arial" w:hAnsi="Arial" w:cs="Arial"/>
                <w:color w:val="000000"/>
              </w:rPr>
              <w:t>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  <w:p w:rsidR="00797BFF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História, Filosofia e         Sociologia: Idade média.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-Avaliação individual escrita- </w:t>
            </w:r>
            <w:r w:rsidR="00A036E7">
              <w:rPr>
                <w:rFonts w:ascii="Arial" w:hAnsi="Arial" w:cs="Arial"/>
                <w:color w:val="000000"/>
              </w:rPr>
              <w:t>15 / 06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 / 06 a 16 / 06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Aspectos da Cultura e da Produção de bens artísticos/culturais: diferentes concepções de cultura: erudita, popular, de massa e espontânea.</w:t>
            </w:r>
          </w:p>
        </w:tc>
        <w:tc>
          <w:tcPr>
            <w:tcW w:w="1952" w:type="pct"/>
            <w:vAlign w:val="center"/>
          </w:tcPr>
          <w:p w:rsidR="00797BFF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</w:t>
            </w:r>
            <w:r>
              <w:rPr>
                <w:rFonts w:ascii="Arial" w:hAnsi="Arial" w:cs="Arial"/>
                <w:color w:val="000000"/>
              </w:rPr>
              <w:t>ntação de imagens com Data 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-Pesquisa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 / 06 a 30</w:t>
            </w:r>
            <w:r w:rsidR="00A036E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 06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Arte: Renascimento-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-Apresentação de imagens com o </w:t>
            </w:r>
            <w:r>
              <w:rPr>
                <w:rFonts w:ascii="Arial" w:hAnsi="Arial" w:cs="Arial"/>
                <w:color w:val="000000"/>
              </w:rPr>
              <w:t xml:space="preserve">Data 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-Filme: Agonia e êxtase</w:t>
            </w:r>
          </w:p>
          <w:p w:rsidR="00797BFF" w:rsidRPr="008B3EF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 interdisciplinar com Física: Número áureo</w:t>
            </w:r>
          </w:p>
        </w:tc>
        <w:tc>
          <w:tcPr>
            <w:tcW w:w="828" w:type="pct"/>
            <w:vAlign w:val="center"/>
          </w:tcPr>
          <w:p w:rsidR="00797BFF" w:rsidRPr="00D1218A" w:rsidRDefault="00A036E7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06/ 07</w:t>
            </w:r>
            <w:r w:rsidR="00797BFF">
              <w:rPr>
                <w:rFonts w:ascii="Arial" w:hAnsi="Arial" w:cs="Arial"/>
                <w:b/>
              </w:rPr>
              <w:t xml:space="preserve"> a 04 / 08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Arte: Barroco e Rococó-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-Apreciação de imagens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 xml:space="preserve">-Atividade no portfólio. </w:t>
            </w:r>
          </w:p>
          <w:p w:rsidR="00797BFF" w:rsidRPr="008B3EF6" w:rsidRDefault="00797BFF" w:rsidP="00CD2ED0">
            <w:pPr>
              <w:rPr>
                <w:rFonts w:ascii="Arial" w:hAnsi="Arial" w:cs="Arial"/>
                <w:i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-Filme,</w:t>
            </w:r>
            <w:r w:rsidRPr="003A1416">
              <w:rPr>
                <w:rFonts w:ascii="Arial" w:hAnsi="Arial" w:cs="Arial"/>
                <w:i/>
                <w:color w:val="000000"/>
              </w:rPr>
              <w:t xml:space="preserve"> A moça com brinco de pérola.</w:t>
            </w:r>
          </w:p>
          <w:p w:rsidR="00CB2C61" w:rsidRPr="00A036E7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História e Literatura Barroca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 / 08 a 18 / 08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lastRenderedPageBreak/>
              <w:t>História da Arte: Neoclassicismo, Romantismo e Realismo- Estética e arte como elemento de representação, expressão e comunicação. Leitura e apreciação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 o Data</w:t>
            </w:r>
            <w:r w:rsidR="00A036E7">
              <w:rPr>
                <w:rFonts w:ascii="Arial" w:hAnsi="Arial" w:cs="Arial"/>
                <w:color w:val="000000"/>
              </w:rPr>
              <w:t xml:space="preserve"> 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História: Revolução Francesa</w:t>
            </w:r>
          </w:p>
          <w:p w:rsidR="00CB2C61" w:rsidRPr="00CB2C61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Literatura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 / 08 a 01 / 09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Aspectos contextuais e históricos da linguagem sonora: Jingles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-Apreciação de produções artísticas-jingles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>-</w:t>
            </w:r>
            <w:r w:rsidRPr="003A1416">
              <w:rPr>
                <w:rFonts w:ascii="Arial" w:hAnsi="Arial" w:cs="Arial"/>
              </w:rPr>
              <w:t>Produção a</w:t>
            </w:r>
            <w:r>
              <w:rPr>
                <w:rFonts w:ascii="Arial" w:hAnsi="Arial" w:cs="Arial"/>
              </w:rPr>
              <w:t>rtística sonora apresen</w:t>
            </w:r>
            <w:r w:rsidR="00A036E7">
              <w:rPr>
                <w:rFonts w:ascii="Arial" w:hAnsi="Arial" w:cs="Arial"/>
              </w:rPr>
              <w:t>tação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07 / 09 a 22 / 09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>História da Arte: Impressionismo, Expressionismo, Fauvismo, Cubismo, Futurismo, Dadaísmo, Abstracionismo, Surrealismo- Estética e arte como elemento de representação, expressão e comunicação. Leitura e apreciação de produtos artísticos/culturais. Contextos filosóficos e sociais de produção de produtos culturais e artísticos.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A036E7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</w:t>
            </w:r>
            <w:r w:rsidR="00A036E7" w:rsidRPr="003A1416">
              <w:rPr>
                <w:rFonts w:ascii="Arial" w:hAnsi="Arial" w:cs="Arial"/>
                <w:color w:val="000000"/>
              </w:rPr>
              <w:t>-Avaliação individual escrita:</w:t>
            </w:r>
            <w:r w:rsidR="00A036E7">
              <w:rPr>
                <w:rFonts w:ascii="Arial" w:hAnsi="Arial" w:cs="Arial"/>
                <w:color w:val="000000"/>
              </w:rPr>
              <w:t xml:space="preserve"> 28 / 09</w:t>
            </w:r>
          </w:p>
          <w:p w:rsidR="00797BFF" w:rsidRPr="003A1416" w:rsidRDefault="00A036E7" w:rsidP="00CD2E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="00797BFF" w:rsidRPr="003A1416">
              <w:rPr>
                <w:rFonts w:ascii="Arial" w:hAnsi="Arial" w:cs="Arial"/>
                <w:color w:val="000000"/>
              </w:rPr>
              <w:t>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 o Data</w:t>
            </w:r>
            <w:r w:rsidR="00A036E7">
              <w:rPr>
                <w:rFonts w:ascii="Arial" w:hAnsi="Arial" w:cs="Arial"/>
                <w:color w:val="000000"/>
              </w:rPr>
              <w:t xml:space="preserve"> 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-Seminário</w:t>
            </w:r>
          </w:p>
          <w:p w:rsidR="00797BFF" w:rsidRPr="00CB2C61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F</w:t>
            </w:r>
            <w:r>
              <w:rPr>
                <w:rFonts w:ascii="Arial" w:hAnsi="Arial" w:cs="Arial"/>
                <w:color w:val="000000"/>
              </w:rPr>
              <w:t>ísica: Efeitos Visuais - Retina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 / 09 a 27 / 10</w:t>
            </w:r>
          </w:p>
        </w:tc>
      </w:tr>
      <w:tr w:rsidR="00797BFF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</w:rPr>
              <w:t xml:space="preserve">História da Arte: </w:t>
            </w:r>
            <w:proofErr w:type="spellStart"/>
            <w:r w:rsidRPr="003A1416">
              <w:rPr>
                <w:rFonts w:ascii="Arial" w:hAnsi="Arial" w:cs="Arial"/>
              </w:rPr>
              <w:t>Op</w:t>
            </w:r>
            <w:proofErr w:type="spellEnd"/>
            <w:r w:rsidRPr="003A1416">
              <w:rPr>
                <w:rFonts w:ascii="Arial" w:hAnsi="Arial" w:cs="Arial"/>
              </w:rPr>
              <w:t xml:space="preserve"> </w:t>
            </w:r>
            <w:proofErr w:type="spellStart"/>
            <w:r w:rsidRPr="003A1416">
              <w:rPr>
                <w:rFonts w:ascii="Arial" w:hAnsi="Arial" w:cs="Arial"/>
              </w:rPr>
              <w:t>Art</w:t>
            </w:r>
            <w:proofErr w:type="spellEnd"/>
            <w:r w:rsidRPr="003A1416">
              <w:rPr>
                <w:rFonts w:ascii="Arial" w:hAnsi="Arial" w:cs="Arial"/>
              </w:rPr>
              <w:t xml:space="preserve"> e Pop </w:t>
            </w:r>
            <w:proofErr w:type="spellStart"/>
            <w:r w:rsidRPr="003A1416">
              <w:rPr>
                <w:rFonts w:ascii="Arial" w:hAnsi="Arial" w:cs="Arial"/>
              </w:rPr>
              <w:t>Art</w:t>
            </w:r>
            <w:proofErr w:type="spellEnd"/>
            <w:r w:rsidRPr="003A1416">
              <w:rPr>
                <w:rFonts w:ascii="Arial" w:hAnsi="Arial" w:cs="Arial"/>
              </w:rPr>
              <w:t>- Estética e arte como elemento de representação, expressão e comunicação. Leitura, apreciação e produção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-Aula expositiva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-Apresentação de imagens com o Data</w:t>
            </w:r>
            <w:r w:rsidR="00A036E7">
              <w:rPr>
                <w:rFonts w:ascii="Arial" w:hAnsi="Arial" w:cs="Arial"/>
                <w:color w:val="000000"/>
              </w:rPr>
              <w:t xml:space="preserve"> </w:t>
            </w:r>
            <w:r w:rsidRPr="003A1416">
              <w:rPr>
                <w:rFonts w:ascii="Arial" w:hAnsi="Arial" w:cs="Arial"/>
                <w:color w:val="000000"/>
              </w:rPr>
              <w:t>show</w:t>
            </w:r>
          </w:p>
          <w:p w:rsidR="00797BFF" w:rsidRPr="003A1416" w:rsidRDefault="00797BFF" w:rsidP="00CD2ED0">
            <w:pPr>
              <w:rPr>
                <w:rFonts w:ascii="Arial" w:hAnsi="Arial" w:cs="Arial"/>
                <w:color w:val="000000"/>
              </w:rPr>
            </w:pPr>
            <w:r w:rsidRPr="003A1416">
              <w:rPr>
                <w:rFonts w:ascii="Arial" w:hAnsi="Arial" w:cs="Arial"/>
                <w:color w:val="000000"/>
              </w:rPr>
              <w:t>-Atividades no portfólio</w:t>
            </w:r>
          </w:p>
          <w:p w:rsidR="00797BFF" w:rsidRPr="003A1416" w:rsidRDefault="00797BFF" w:rsidP="00CD2ED0">
            <w:pPr>
              <w:rPr>
                <w:rFonts w:ascii="Arial" w:hAnsi="Arial" w:cs="Arial"/>
              </w:rPr>
            </w:pPr>
            <w:r w:rsidRPr="003A1416">
              <w:rPr>
                <w:rFonts w:ascii="Arial" w:hAnsi="Arial" w:cs="Arial"/>
                <w:color w:val="000000"/>
              </w:rPr>
              <w:t>-Diálogo interdisciplinar com Física: Ilusão de Óptica</w:t>
            </w:r>
          </w:p>
          <w:p w:rsidR="00797BFF" w:rsidRPr="003A1416" w:rsidRDefault="00A036E7" w:rsidP="00CD2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-Avaliação individual escrita: 17 / 11</w:t>
            </w:r>
          </w:p>
        </w:tc>
        <w:tc>
          <w:tcPr>
            <w:tcW w:w="828" w:type="pct"/>
            <w:vAlign w:val="center"/>
          </w:tcPr>
          <w:p w:rsidR="00797BFF" w:rsidRPr="00D1218A" w:rsidRDefault="00797BFF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11 a 17 / 11</w:t>
            </w:r>
          </w:p>
        </w:tc>
      </w:tr>
      <w:tr w:rsidR="00A036E7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A036E7" w:rsidRDefault="00A036E7" w:rsidP="001241CA">
            <w:pPr>
              <w:rPr>
                <w:rFonts w:ascii="Arial" w:hAnsi="Arial" w:cs="Arial"/>
              </w:rPr>
            </w:pPr>
          </w:p>
          <w:p w:rsidR="00A036E7" w:rsidRPr="003A1416" w:rsidRDefault="00A036E7" w:rsidP="001241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História da Arte: Arte Contemporânea/ Ate e tecnologia - </w:t>
            </w:r>
            <w:r w:rsidRPr="003A1416">
              <w:rPr>
                <w:rFonts w:ascii="Arial" w:hAnsi="Arial" w:cs="Arial"/>
              </w:rPr>
              <w:t>Estética e arte como elemento de representação, expressão e comunicação. Leitura, apreciação e produção de produtos artísticos/culturais. Contextos filosóficos e sociais de produção de produtos culturais e artísticos.</w:t>
            </w:r>
          </w:p>
        </w:tc>
        <w:tc>
          <w:tcPr>
            <w:tcW w:w="1952" w:type="pct"/>
            <w:vAlign w:val="center"/>
          </w:tcPr>
          <w:p w:rsidR="00A036E7" w:rsidRDefault="00A036E7" w:rsidP="001241C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Aula expositiva</w:t>
            </w:r>
          </w:p>
          <w:p w:rsidR="00A036E7" w:rsidRDefault="00A036E7" w:rsidP="001241C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Apresentação de imagens com o Data show</w:t>
            </w:r>
          </w:p>
          <w:p w:rsidR="00A036E7" w:rsidRDefault="00A036E7" w:rsidP="001241C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Arte e tecnologia: análise de imagens e vídeos. </w:t>
            </w:r>
          </w:p>
          <w:p w:rsidR="00A036E7" w:rsidRPr="00CB2C61" w:rsidRDefault="00A036E7" w:rsidP="00CB2C6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Dinâmica com a obra de Lygia C</w:t>
            </w:r>
            <w:r w:rsidRPr="009D31DE">
              <w:rPr>
                <w:rFonts w:ascii="Arial" w:hAnsi="Arial" w:cs="Arial"/>
                <w:color w:val="000000"/>
              </w:rPr>
              <w:t xml:space="preserve">lark </w:t>
            </w:r>
            <w:r>
              <w:rPr>
                <w:rFonts w:ascii="Arial" w:hAnsi="Arial" w:cs="Arial"/>
                <w:color w:val="000000"/>
              </w:rPr>
              <w:t>“</w:t>
            </w:r>
            <w:r w:rsidRPr="009D31DE">
              <w:rPr>
                <w:rFonts w:ascii="Arial" w:hAnsi="Arial" w:cs="Arial"/>
                <w:color w:val="000000"/>
              </w:rPr>
              <w:t xml:space="preserve">fita de </w:t>
            </w:r>
            <w:proofErr w:type="spellStart"/>
            <w:r w:rsidRPr="009D31DE">
              <w:rPr>
                <w:rFonts w:ascii="Arial" w:hAnsi="Arial" w:cs="Arial"/>
                <w:color w:val="000000"/>
              </w:rPr>
              <w:t>moebius</w:t>
            </w:r>
            <w:proofErr w:type="spellEnd"/>
            <w:r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828" w:type="pct"/>
            <w:vAlign w:val="center"/>
          </w:tcPr>
          <w:p w:rsidR="00A036E7" w:rsidRDefault="00A036E7" w:rsidP="00FE15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11 a 15 / 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D1218A" w:rsidRDefault="001C2BD5" w:rsidP="001C2BD5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48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3005"/>
        <w:gridCol w:w="3005"/>
        <w:gridCol w:w="3005"/>
        <w:gridCol w:w="3005"/>
      </w:tblGrid>
      <w:tr w:rsidR="001C2BD5" w:rsidRPr="00D1218A" w:rsidTr="001C2BD5">
        <w:tc>
          <w:tcPr>
            <w:tcW w:w="2782" w:type="dxa"/>
            <w:vAlign w:val="center"/>
          </w:tcPr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005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Indicadores de Domínio</w:t>
            </w:r>
          </w:p>
        </w:tc>
        <w:tc>
          <w:tcPr>
            <w:tcW w:w="3005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D1218A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1</w:t>
            </w:r>
          </w:p>
        </w:tc>
        <w:tc>
          <w:tcPr>
            <w:tcW w:w="3005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005" w:type="dxa"/>
            <w:vAlign w:val="center"/>
          </w:tcPr>
          <w:p w:rsidR="001C2BD5" w:rsidRPr="00CD2ED0" w:rsidRDefault="001C2BD5" w:rsidP="00F309FE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2"/>
                <w:szCs w:val="22"/>
                <w:lang w:val="pt-BR" w:eastAsia="pt-BR"/>
              </w:rPr>
            </w:pPr>
            <w:r w:rsidRPr="00CD2ED0">
              <w:rPr>
                <w:rFonts w:ascii="Arial" w:hAnsi="Arial" w:cs="Arial"/>
                <w:i w:val="0"/>
                <w:sz w:val="22"/>
                <w:szCs w:val="22"/>
                <w:lang w:val="pt-BR" w:eastAsia="pt-BR"/>
              </w:rPr>
              <w:t>Evidências de Desempenho</w:t>
            </w:r>
          </w:p>
        </w:tc>
      </w:tr>
      <w:tr w:rsidR="00AE7AEB" w:rsidRPr="00D1218A" w:rsidTr="001C2BD5">
        <w:trPr>
          <w:trHeight w:val="147"/>
        </w:trPr>
        <w:tc>
          <w:tcPr>
            <w:tcW w:w="2782" w:type="dxa"/>
          </w:tcPr>
          <w:p w:rsidR="00AE7AEB" w:rsidRPr="003E732D" w:rsidRDefault="00AE7AEB" w:rsidP="00AF13D1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3E732D">
              <w:rPr>
                <w:rFonts w:ascii="Arial" w:hAnsi="Arial" w:cs="Arial"/>
                <w:b/>
              </w:rPr>
              <w:t>Entender e utilizar textos de diferentes naturezas: tabelas, gráficos, expressões geométricas, ícones, gestos etc.</w:t>
            </w: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CD2ED0">
            <w:pPr>
              <w:ind w:left="360"/>
              <w:rPr>
                <w:rFonts w:ascii="Arial" w:hAnsi="Arial" w:cs="Arial"/>
                <w:b/>
              </w:rPr>
            </w:pPr>
          </w:p>
          <w:p w:rsidR="00AE7AEB" w:rsidRPr="003E732D" w:rsidRDefault="00AE7AEB" w:rsidP="00AF13D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  <w:b/>
                <w:bCs/>
              </w:rPr>
              <w:t>Entender os princípios das tecnologias de planejamento, organização, gestão e trabalho de equipe para conhecimento do indivíduo, da sociedade, da cultura e dos problemas que se deseja resolver</w:t>
            </w:r>
          </w:p>
          <w:p w:rsidR="00AE7AEB" w:rsidRPr="003E732D" w:rsidRDefault="00AE7AEB" w:rsidP="00CD2ED0">
            <w:pPr>
              <w:rPr>
                <w:rFonts w:ascii="Arial" w:hAnsi="Arial" w:cs="Arial"/>
              </w:rPr>
            </w:pPr>
          </w:p>
        </w:tc>
        <w:tc>
          <w:tcPr>
            <w:tcW w:w="3005" w:type="dxa"/>
          </w:tcPr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  <w:r w:rsidRPr="003E732D">
              <w:rPr>
                <w:rFonts w:ascii="Arial" w:hAnsi="Arial" w:cs="Arial"/>
                <w:b/>
              </w:rPr>
              <w:lastRenderedPageBreak/>
              <w:t>BASE TECNOLÓGICA</w:t>
            </w:r>
          </w:p>
          <w:p w:rsidR="00AE7AEB" w:rsidRPr="003E732D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3E732D" w:rsidRDefault="00AE7AEB" w:rsidP="00AF13D1">
            <w:pPr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3E732D">
              <w:rPr>
                <w:rFonts w:ascii="Arial" w:hAnsi="Arial" w:cs="Arial"/>
                <w:b/>
              </w:rPr>
              <w:t>Elementos expressivos, processos de produção e produtores dos objetos artísticos e culturais nas diferentes linguagens da Arte.</w:t>
            </w:r>
          </w:p>
          <w:p w:rsidR="00AE7AEB" w:rsidRPr="003E732D" w:rsidRDefault="00AE7AEB" w:rsidP="00CD2ED0">
            <w:pPr>
              <w:ind w:left="388"/>
              <w:rPr>
                <w:rFonts w:ascii="Arial" w:hAnsi="Arial" w:cs="Arial"/>
                <w:b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Traduzir mensagens de uma para outras formas de linguagem.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Traduzir a linguagem discursiva (verbal) para outras linguagens (simbólicas) e vice-versa.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Expressar quantitativa </w:t>
            </w:r>
            <w:r w:rsidRPr="003E732D">
              <w:rPr>
                <w:rFonts w:ascii="Arial" w:hAnsi="Arial" w:cs="Arial"/>
              </w:rPr>
              <w:lastRenderedPageBreak/>
              <w:t>e qualitativamente dados relacionados a contextos socioeconômicos, científicos ou cotidianos.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Utilizar imagens, movimentos, luz, cores e sons adequados para ilustrar e expressar ideias.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Observar e constatar a presença, na natureza ou na cultura, de uma diversidade de formas geométricas e utilizar o conhecimento geométrico para leitura, compreensão e ação sobre a realidade.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Apreciar produtos de arte tanto para a análise e pesquisa quanto para a sua fruição.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ind w:right="74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Decodificar símbolos e utilizar a linguagem do </w:t>
            </w:r>
            <w:r w:rsidRPr="003E732D">
              <w:rPr>
                <w:rFonts w:ascii="Arial" w:hAnsi="Arial" w:cs="Arial"/>
              </w:rPr>
              <w:lastRenderedPageBreak/>
              <w:t>computador para pesquisar, representar e comunicar ideias.</w:t>
            </w:r>
          </w:p>
          <w:p w:rsidR="00AE7AEB" w:rsidRPr="003E732D" w:rsidRDefault="00AE7AEB" w:rsidP="00CD2ED0">
            <w:pPr>
              <w:ind w:right="74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E732D">
              <w:rPr>
                <w:rFonts w:ascii="Arial" w:eastAsia="Arial Unicode MS" w:hAnsi="Arial" w:cs="Arial"/>
              </w:rPr>
              <w:t>Utilizar informações específicas da cultura corporal e utilizá-la para comunicação e expressão.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 xml:space="preserve">Associar-se a outros interessados em atingir os mesmos objetivos. 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 xml:space="preserve"> Dividir tarefas e compartilhar conhecimentos e responsabilidades. 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 xml:space="preserve"> Identificar, localizar, selecionar, alocar, organizar recursos humanos e materiais. 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 xml:space="preserve">Selecionar metodologias e instrumentos de organização de eventos. 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>Administrar recursos e tempo.</w:t>
            </w:r>
          </w:p>
          <w:p w:rsidR="00AE7AEB" w:rsidRPr="003E732D" w:rsidRDefault="00AE7AEB" w:rsidP="00CD2ED0">
            <w:pPr>
              <w:pStyle w:val="NormalWeb"/>
              <w:kinsoku w:val="0"/>
              <w:overflowPunct w:val="0"/>
              <w:spacing w:before="86" w:beforeAutospacing="0" w:after="0" w:afterAutospacing="0"/>
              <w:textAlignment w:val="baseline"/>
              <w:rPr>
                <w:rFonts w:ascii="Arial" w:hAnsi="Arial" w:cs="Arial"/>
                <w:b/>
                <w:i/>
                <w:color w:val="000080"/>
                <w:kern w:val="24"/>
                <w:sz w:val="20"/>
                <w:szCs w:val="20"/>
              </w:rPr>
            </w:pPr>
          </w:p>
        </w:tc>
        <w:tc>
          <w:tcPr>
            <w:tcW w:w="3005" w:type="dxa"/>
          </w:tcPr>
          <w:p w:rsidR="00AE7AEB" w:rsidRPr="003E732D" w:rsidRDefault="00AE7AEB" w:rsidP="00AF13D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lastRenderedPageBreak/>
              <w:t>A partir de dados qualitativos e redigidos em linguagem discursiva coletados pelos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alunos ou apresentados por outrem – organizá-los em tabelas ou gráficos; comunicá-los sob a forma de expressões ou geométricas ou, ainda, traduzi-los/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expressá-los em ícones, gestos, etc. 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Em processo inverso ao exposto no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item acima, traduzir tabelas, gráficos, fórmulas, expressões algébricas, expressões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geométricas, ícones, </w:t>
            </w:r>
            <w:r w:rsidRPr="003E732D">
              <w:rPr>
                <w:rFonts w:ascii="Arial" w:hAnsi="Arial" w:cs="Arial"/>
              </w:rPr>
              <w:lastRenderedPageBreak/>
              <w:t>gestos, etc. em linguagem discursiva.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 partir da apresentação de determinada informação ou outro objeto de conhecimento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sob diferentes formas (escritas, orais, iconográficas, objetos materiais, representações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simbólicas, etc.), relacionar seus conteúdos, identificando posições convergentes ou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divergentes. Observar como o aluno: 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propõe e constrói gráficos, tabelas, etc., a partir dos dados</w:t>
            </w:r>
          </w:p>
          <w:p w:rsidR="00AE7AEB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coletados; 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utiliza tabelas, gráficos, expressões, etc.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Propor trabalhos em equipe, observar, analisar e avaliar o </w:t>
            </w:r>
            <w:r w:rsidRPr="003E732D">
              <w:rPr>
                <w:rFonts w:ascii="Arial" w:hAnsi="Arial" w:cs="Arial"/>
              </w:rPr>
              <w:lastRenderedPageBreak/>
              <w:t>desempenho do aluno: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na organização do trabalho, em situações competitivas, naquelas que requerem cooperação, nos momentos em que é imprescindível a assertividade e no que se refere a questões de ética e cidadania;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na elaboração dos Planos (de trabalho, de atividades, de eventos, de projetos, de pesquisa);</w:t>
            </w:r>
          </w:p>
          <w:p w:rsidR="00AE7AEB" w:rsidRPr="003E732D" w:rsidRDefault="00AE7AEB" w:rsidP="00CD2ED0">
            <w:pPr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 na elaboração de relatórios, avaliações, relatos, informes, requerimentos, cartas, fichas, transparências, painéis, roteiros, manuais;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 na organização e no uso de Diários de Campo;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 na consulta a Bancos </w:t>
            </w:r>
            <w:r w:rsidRPr="003E732D">
              <w:rPr>
                <w:rFonts w:ascii="Arial" w:hAnsi="Arial" w:cs="Arial"/>
              </w:rPr>
              <w:lastRenderedPageBreak/>
              <w:t>de Dados e utilização de informações coletadas;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na montagem/ organização/ execução de projetos e eventos;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na montagem de seu portfólio.</w:t>
            </w:r>
          </w:p>
          <w:p w:rsidR="00AE7AEB" w:rsidRPr="003E732D" w:rsidRDefault="00AE7AEB" w:rsidP="00CD2ED0">
            <w:pPr>
              <w:ind w:left="1080"/>
              <w:rPr>
                <w:rFonts w:ascii="Arial" w:hAnsi="Arial" w:cs="Arial"/>
                <w:b/>
                <w:i/>
                <w:color w:val="000080"/>
              </w:rPr>
            </w:pPr>
          </w:p>
        </w:tc>
        <w:tc>
          <w:tcPr>
            <w:tcW w:w="3005" w:type="dxa"/>
          </w:tcPr>
          <w:p w:rsidR="00AE7AEB" w:rsidRPr="003E732D" w:rsidRDefault="00AE7AEB" w:rsidP="00CD2ED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lastRenderedPageBreak/>
              <w:t>Clareza de ideias</w:t>
            </w:r>
          </w:p>
          <w:p w:rsidR="00AE7AEB" w:rsidRPr="003E732D" w:rsidRDefault="00AE7AEB" w:rsidP="00CD2ED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Precisão de informações</w:t>
            </w:r>
          </w:p>
          <w:p w:rsidR="00AE7AEB" w:rsidRPr="003E732D" w:rsidRDefault="00AE7AEB" w:rsidP="00CD2ED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Criatividade</w:t>
            </w:r>
          </w:p>
          <w:p w:rsidR="00AE7AEB" w:rsidRPr="003E732D" w:rsidRDefault="00AE7AEB" w:rsidP="00CD2ED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i/>
                <w:color w:val="000080"/>
              </w:rPr>
            </w:pPr>
            <w:r w:rsidRPr="003E732D">
              <w:rPr>
                <w:rFonts w:ascii="Arial" w:hAnsi="Arial" w:cs="Arial"/>
              </w:rPr>
              <w:t>Criticidade</w:t>
            </w:r>
          </w:p>
        </w:tc>
        <w:tc>
          <w:tcPr>
            <w:tcW w:w="3005" w:type="dxa"/>
          </w:tcPr>
          <w:p w:rsidR="00AE7AEB" w:rsidRPr="003E732D" w:rsidRDefault="00AE7AEB" w:rsidP="00AE7AE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Apresentação de informações históricas, artísticas e culturais pertinentes ao estilo estudado.</w:t>
            </w:r>
          </w:p>
          <w:p w:rsidR="00AE7AEB" w:rsidRPr="003E732D" w:rsidRDefault="00AE7AEB" w:rsidP="00CD2ED0">
            <w:pPr>
              <w:rPr>
                <w:rFonts w:ascii="Arial" w:hAnsi="Arial" w:cs="Arial"/>
              </w:rPr>
            </w:pPr>
          </w:p>
          <w:p w:rsidR="00AE7AEB" w:rsidRPr="003E732D" w:rsidRDefault="00AE7AEB" w:rsidP="00AE7AE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Empenho individual e coletivo</w:t>
            </w:r>
          </w:p>
          <w:p w:rsidR="00AE7AEB" w:rsidRPr="003E732D" w:rsidRDefault="00AE7AEB" w:rsidP="00CD2ED0">
            <w:pPr>
              <w:rPr>
                <w:rFonts w:ascii="Arial" w:hAnsi="Arial" w:cs="Arial"/>
              </w:rPr>
            </w:pPr>
          </w:p>
          <w:p w:rsidR="00AE7AEB" w:rsidRPr="003E732D" w:rsidRDefault="00AE7AEB" w:rsidP="00CD2ED0">
            <w:pPr>
              <w:jc w:val="both"/>
              <w:rPr>
                <w:rFonts w:ascii="Arial" w:hAnsi="Arial" w:cs="Arial"/>
                <w:b/>
                <w:i/>
                <w:color w:val="000080"/>
              </w:rPr>
            </w:pPr>
          </w:p>
        </w:tc>
      </w:tr>
      <w:tr w:rsidR="00AE7AEB" w:rsidRPr="00D1218A" w:rsidTr="001C2BD5">
        <w:trPr>
          <w:trHeight w:val="147"/>
        </w:trPr>
        <w:tc>
          <w:tcPr>
            <w:tcW w:w="2782" w:type="dxa"/>
          </w:tcPr>
          <w:p w:rsidR="00AE7AEB" w:rsidRPr="001F42BE" w:rsidRDefault="00AE7AEB" w:rsidP="00AF13D1">
            <w:pPr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 w:rsidRPr="001F42BE">
              <w:rPr>
                <w:rFonts w:ascii="Arial" w:hAnsi="Arial" w:cs="Arial"/>
                <w:b/>
                <w:bCs/>
              </w:rPr>
              <w:lastRenderedPageBreak/>
              <w:t>Compreender e usar a língua portuguesa como geradora de significação e integradora da percepção, organização e representação do mundo e da própria identidade.</w:t>
            </w: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1F42BE" w:rsidRDefault="00AE7AEB" w:rsidP="00CD2ED0">
            <w:pPr>
              <w:rPr>
                <w:rFonts w:ascii="Arial" w:hAnsi="Arial" w:cs="Arial"/>
                <w:b/>
              </w:rPr>
            </w:pPr>
          </w:p>
          <w:p w:rsidR="00AE7AEB" w:rsidRPr="00C67FCB" w:rsidRDefault="00AE7AEB" w:rsidP="00AF13D1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67FCB">
              <w:rPr>
                <w:rFonts w:ascii="Arial" w:hAnsi="Arial" w:cs="Arial"/>
                <w:b/>
                <w:bCs/>
              </w:rPr>
              <w:t xml:space="preserve">Analisar, interpretar e aplicar os recursos expressivos das </w:t>
            </w:r>
            <w:r w:rsidRPr="00C67FCB">
              <w:rPr>
                <w:rFonts w:ascii="Arial" w:hAnsi="Arial" w:cs="Arial"/>
                <w:b/>
                <w:bCs/>
              </w:rPr>
              <w:lastRenderedPageBreak/>
              <w:t xml:space="preserve">linguagens, relacionando textos com seus contextos, segundo diferentes aspectos: natureza; função; organização; estrutura; condições de produção/recepção (ou seja, intenção, época, local, interlocutores participantes da criação e propagação de </w:t>
            </w:r>
            <w:proofErr w:type="spellStart"/>
            <w:r w:rsidRPr="00C67FCB">
              <w:rPr>
                <w:rFonts w:ascii="Arial" w:hAnsi="Arial" w:cs="Arial"/>
                <w:b/>
                <w:bCs/>
              </w:rPr>
              <w:t>idéias</w:t>
            </w:r>
            <w:proofErr w:type="spellEnd"/>
            <w:r w:rsidRPr="00C67FCB">
              <w:rPr>
                <w:rFonts w:ascii="Arial" w:hAnsi="Arial" w:cs="Arial"/>
                <w:b/>
                <w:bCs/>
              </w:rPr>
              <w:t xml:space="preserve"> e escolhas, tecnologias disponíveis etc.</w:t>
            </w:r>
          </w:p>
        </w:tc>
        <w:tc>
          <w:tcPr>
            <w:tcW w:w="3005" w:type="dxa"/>
          </w:tcPr>
          <w:p w:rsidR="00AE7AEB" w:rsidRPr="003205AD" w:rsidRDefault="00AE7AEB" w:rsidP="00AF13D1">
            <w:pPr>
              <w:numPr>
                <w:ilvl w:val="0"/>
                <w:numId w:val="8"/>
              </w:numPr>
              <w:kinsoku w:val="0"/>
              <w:overflowPunct w:val="0"/>
              <w:spacing w:before="100" w:beforeAutospacing="1" w:after="100" w:afterAutospacing="1"/>
              <w:textAlignment w:val="baseline"/>
              <w:rPr>
                <w:rFonts w:ascii="Arial" w:eastAsia="Arial Unicode MS" w:hAnsi="Arial" w:cs="Arial"/>
                <w:b/>
              </w:rPr>
            </w:pPr>
            <w:r w:rsidRPr="003205AD">
              <w:rPr>
                <w:rFonts w:ascii="Arial" w:eastAsia="Arial Unicode MS" w:hAnsi="Arial" w:cs="Arial"/>
                <w:b/>
              </w:rPr>
              <w:lastRenderedPageBreak/>
              <w:t>Aspectos da Cultura e da Produção de bens artísticos/culturais</w:t>
            </w: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Interpretar e utilizar códigos de linguagem científica, matemática, artística, literária, esportiva etc. pertinentes a diferentes contextos e situações.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Utilizar a representação simbólica como forma de expressão de sentidos, emoções, conhecimentos, experiências etc.</w:t>
            </w:r>
          </w:p>
          <w:p w:rsidR="00AE7AEB" w:rsidRDefault="00AE7AEB" w:rsidP="00CD2ED0">
            <w:pPr>
              <w:pStyle w:val="PargrafodaLista"/>
              <w:rPr>
                <w:rFonts w:ascii="Arial" w:eastAsia="Arial Unicode MS" w:hAnsi="Arial" w:cs="Arial"/>
              </w:rPr>
            </w:pP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 xml:space="preserve">Elaborar </w:t>
            </w:r>
            <w:r w:rsidRPr="003205AD">
              <w:rPr>
                <w:rFonts w:ascii="Arial" w:eastAsia="Arial Unicode MS" w:hAnsi="Arial" w:cs="Arial"/>
              </w:rPr>
              <w:lastRenderedPageBreak/>
              <w:t>textos/discursos para descrever, narrar, relatar, expressar sentimentos, formular dúvidas, questionar, problematizar, argumentar, apre</w:t>
            </w:r>
            <w:r>
              <w:rPr>
                <w:rFonts w:ascii="Arial" w:eastAsia="Arial Unicode MS" w:hAnsi="Arial" w:cs="Arial"/>
              </w:rPr>
              <w:t>sentar soluções, conclusões etc.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Elaborar ou fazer uso de textos (escritos, orais, iconográficos) pertinentes a diferentes instrumentos de informação e formas de expressão, tais como jornais, quadrinhos, charges, murais, cartazes, dramatizações, homepage, poemas, monografias, cartas, ofícios, abaixo-assinados, propaganda, expressão corporal, jogos, música etc.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 xml:space="preserve">Identificar e utilizar fontes e documentos pertinentes à obtenção de informações </w:t>
            </w:r>
            <w:r w:rsidRPr="003205AD">
              <w:rPr>
                <w:rFonts w:ascii="Arial" w:hAnsi="Arial" w:cs="Arial"/>
              </w:rPr>
              <w:lastRenderedPageBreak/>
              <w:t>desejadas.</w:t>
            </w:r>
          </w:p>
          <w:p w:rsidR="00AE7AEB" w:rsidRPr="003205A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 xml:space="preserve"> Relacionar conhecimentos de diferentes naturezas e áreas numa perspectiva interdisciplinar.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>Localizar historicamente e geograficamente os textos analisados e os fatos, objetos e personagens que deles constam conforme cronologia, periodização e referenciais espaciais pertinentes.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 xml:space="preserve"> Identificar as funções da linguagem e as marcas de variantes linguísticas, de registro ou de estilo.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 xml:space="preserve"> Situar as diversas produções da cultura em seus contextos culturais.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 xml:space="preserve">Explorar as relações </w:t>
            </w:r>
            <w:r w:rsidRPr="003205AD">
              <w:rPr>
                <w:rFonts w:ascii="Arial" w:hAnsi="Arial" w:cs="Arial"/>
              </w:rPr>
              <w:lastRenderedPageBreak/>
              <w:t>entre linguagem coloquial e formal.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05AD">
              <w:rPr>
                <w:rFonts w:ascii="Arial" w:hAnsi="Arial" w:cs="Arial"/>
              </w:rPr>
              <w:t>Utilizar tabelas classificatórias e critérios organizacionais.</w:t>
            </w:r>
          </w:p>
          <w:p w:rsidR="00AE7AEB" w:rsidRPr="003205A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205AD" w:rsidRDefault="00AE7AEB" w:rsidP="00AF13D1">
            <w:pPr>
              <w:pStyle w:val="NormalWeb"/>
              <w:numPr>
                <w:ilvl w:val="0"/>
                <w:numId w:val="4"/>
              </w:numPr>
              <w:kinsoku w:val="0"/>
              <w:overflowPunct w:val="0"/>
              <w:spacing w:before="86" w:beforeAutospacing="0" w:after="0" w:afterAutospacing="0"/>
              <w:textAlignment w:val="baseline"/>
              <w:rPr>
                <w:rFonts w:ascii="Arial" w:hAnsi="Arial" w:cs="Arial"/>
                <w:i/>
                <w:color w:val="000080"/>
                <w:kern w:val="24"/>
                <w:sz w:val="20"/>
                <w:szCs w:val="20"/>
              </w:rPr>
            </w:pPr>
            <w:r w:rsidRPr="003205AD">
              <w:rPr>
                <w:rFonts w:ascii="Arial" w:eastAsia="Times New Roman" w:hAnsi="Arial" w:cs="Arial"/>
                <w:sz w:val="20"/>
                <w:szCs w:val="20"/>
              </w:rPr>
              <w:t>Decodificar símbolos, fórmulas, expressões, reações etc.</w:t>
            </w:r>
          </w:p>
        </w:tc>
        <w:tc>
          <w:tcPr>
            <w:tcW w:w="3005" w:type="dxa"/>
          </w:tcPr>
          <w:p w:rsidR="00AE7AEB" w:rsidRPr="003E732D" w:rsidRDefault="00AE7AEB" w:rsidP="00AF13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lastRenderedPageBreak/>
              <w:t>Dado um determinado texto, interpretá-lo.</w:t>
            </w:r>
          </w:p>
          <w:p w:rsidR="00AE7AEB" w:rsidRPr="003E732D" w:rsidRDefault="00AE7AEB" w:rsidP="00CD2ED0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Proposta determinada situação-problema, elaborar discursos (orais e escritos) de   forma pessoal, original e clara para atingir seu propósito de narrar, descrever, relatar, sintetizar,               argumentar, problematizar, planejar, expor resultados de pesquisas ou projetos, debater, expressar sentimentos, comunicar ideias ou outros.</w:t>
            </w:r>
          </w:p>
          <w:p w:rsidR="00AE7AEB" w:rsidRPr="003E732D" w:rsidRDefault="00AE7AEB" w:rsidP="00CD2ED0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i/>
                <w:color w:val="000080"/>
              </w:rPr>
            </w:pPr>
            <w:r w:rsidRPr="003E732D">
              <w:rPr>
                <w:rFonts w:ascii="Arial" w:hAnsi="Arial" w:cs="Arial"/>
              </w:rPr>
              <w:t xml:space="preserve">Análise do portfólio do </w:t>
            </w:r>
            <w:r w:rsidRPr="003E732D">
              <w:rPr>
                <w:rFonts w:ascii="Arial" w:hAnsi="Arial" w:cs="Arial"/>
              </w:rPr>
              <w:lastRenderedPageBreak/>
              <w:t>aluno.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  <w:b/>
                <w:i/>
                <w:color w:val="000080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Propor a produção de textos de diferentes tipos sobre temas determinados e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com objetivos específicos.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Compreensão de textos teatrais e montagem de peças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(dramatizações).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Análise do portfólio do aluno.</w:t>
            </w: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CD2ED0">
            <w:pPr>
              <w:ind w:left="720"/>
              <w:rPr>
                <w:rFonts w:ascii="Arial" w:hAnsi="Arial" w:cs="Arial"/>
                <w:b/>
                <w:i/>
                <w:color w:val="000080"/>
              </w:rPr>
            </w:pPr>
          </w:p>
        </w:tc>
        <w:tc>
          <w:tcPr>
            <w:tcW w:w="3005" w:type="dxa"/>
          </w:tcPr>
          <w:p w:rsidR="00AE7AEB" w:rsidRPr="003E732D" w:rsidRDefault="00AE7AEB" w:rsidP="00AF13D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lastRenderedPageBreak/>
              <w:t>Clareza de ideias</w:t>
            </w: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Precisão de informações</w:t>
            </w: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Criatividade</w:t>
            </w:r>
          </w:p>
          <w:p w:rsidR="00AE7AEB" w:rsidRPr="003E732D" w:rsidRDefault="00AE7AEB" w:rsidP="00AF13D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80"/>
              </w:rPr>
            </w:pPr>
            <w:r w:rsidRPr="003E732D">
              <w:rPr>
                <w:rFonts w:ascii="Arial" w:hAnsi="Arial" w:cs="Arial"/>
              </w:rPr>
              <w:t>Criticidade</w:t>
            </w:r>
          </w:p>
          <w:p w:rsidR="00AE7AEB" w:rsidRPr="00D1218A" w:rsidRDefault="00AE7AEB" w:rsidP="00CD2ED0">
            <w:pPr>
              <w:jc w:val="both"/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</w:pPr>
          </w:p>
        </w:tc>
        <w:tc>
          <w:tcPr>
            <w:tcW w:w="3005" w:type="dxa"/>
          </w:tcPr>
          <w:p w:rsidR="00AE7AEB" w:rsidRPr="003E732D" w:rsidRDefault="00AE7AEB" w:rsidP="00AE7AEB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Demonstração oral da análise de uma obra de arte como um registro histórico, cultural e social.</w:t>
            </w:r>
          </w:p>
          <w:p w:rsidR="00AE7AEB" w:rsidRPr="003E732D" w:rsidRDefault="00AE7AEB" w:rsidP="00CD2ED0">
            <w:pPr>
              <w:ind w:left="720"/>
              <w:jc w:val="both"/>
              <w:rPr>
                <w:rFonts w:ascii="Arial" w:hAnsi="Arial" w:cs="Arial"/>
              </w:rPr>
            </w:pPr>
          </w:p>
          <w:p w:rsidR="00AE7AEB" w:rsidRPr="00D1218A" w:rsidRDefault="00AE7AEB" w:rsidP="00AE7AEB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</w:pPr>
            <w:r w:rsidRPr="003E732D">
              <w:rPr>
                <w:rFonts w:ascii="Arial" w:hAnsi="Arial" w:cs="Arial"/>
              </w:rPr>
              <w:t>Empenho individual e coletivo</w:t>
            </w:r>
          </w:p>
        </w:tc>
      </w:tr>
      <w:tr w:rsidR="00AE7AEB" w:rsidRPr="00D1218A" w:rsidTr="001C2BD5">
        <w:trPr>
          <w:trHeight w:val="147"/>
        </w:trPr>
        <w:tc>
          <w:tcPr>
            <w:tcW w:w="2782" w:type="dxa"/>
          </w:tcPr>
          <w:p w:rsidR="00AE7AEB" w:rsidRPr="00C67FCB" w:rsidRDefault="00AE7AEB" w:rsidP="00AF13D1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 w:rsidRPr="00C67FCB">
              <w:rPr>
                <w:rFonts w:ascii="Arial" w:hAnsi="Arial" w:cs="Arial"/>
                <w:b/>
                <w:bCs/>
              </w:rPr>
              <w:lastRenderedPageBreak/>
              <w:t>Compreender o desenvolvimento da sociedade como processo de ocupação e de produção de espaços físicos e as relações da vida humana com a paisagem, em seus desdobramentos políticos, culturais, econômicos e humanos.</w:t>
            </w: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CD2ED0">
            <w:pPr>
              <w:ind w:left="720"/>
              <w:rPr>
                <w:rFonts w:ascii="Arial" w:hAnsi="Arial" w:cs="Arial"/>
                <w:b/>
                <w:bCs/>
              </w:rPr>
            </w:pPr>
          </w:p>
          <w:p w:rsidR="00AE7AEB" w:rsidRPr="00C67FCB" w:rsidRDefault="00AE7AEB" w:rsidP="00AF13D1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67FCB">
              <w:rPr>
                <w:rFonts w:ascii="Arial" w:hAnsi="Arial" w:cs="Arial"/>
                <w:b/>
                <w:bCs/>
              </w:rPr>
              <w:t>Entender as tecnologias da informação e comunicação como meios ou instrumentos que possibilitem a construção de conhecimentos.</w:t>
            </w:r>
          </w:p>
        </w:tc>
        <w:tc>
          <w:tcPr>
            <w:tcW w:w="3005" w:type="dxa"/>
          </w:tcPr>
          <w:p w:rsidR="00AE7AEB" w:rsidRDefault="00AE7AEB" w:rsidP="00AF13D1">
            <w:pPr>
              <w:numPr>
                <w:ilvl w:val="0"/>
                <w:numId w:val="8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  <w:b/>
              </w:rPr>
            </w:pPr>
            <w:r w:rsidRPr="003205AD">
              <w:rPr>
                <w:rFonts w:ascii="Arial" w:eastAsia="Arial Unicode MS" w:hAnsi="Arial" w:cs="Arial"/>
                <w:b/>
              </w:rPr>
              <w:lastRenderedPageBreak/>
              <w:t>Aspectos contextuais e históricos das linguagens visuais/sonoras e corporais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  <w:b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ind w:left="70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Relacionar conhecimentos de diferentes naturezas e áreas numa perspectiva interdisciplinar.</w:t>
            </w:r>
          </w:p>
          <w:p w:rsidR="00AE7AEB" w:rsidRPr="003205AD" w:rsidRDefault="00AE7AEB" w:rsidP="00CD2ED0">
            <w:pPr>
              <w:kinsoku w:val="0"/>
              <w:overflowPunct w:val="0"/>
              <w:ind w:left="70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ind w:left="70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Ler as paisagens analisando e percebendo os sinais de sua formação/transformação pela ação de agentes sociais.</w:t>
            </w:r>
          </w:p>
          <w:p w:rsidR="00AE7AEB" w:rsidRPr="003205AD" w:rsidRDefault="00AE7AEB" w:rsidP="00CD2ED0">
            <w:p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 xml:space="preserve">Relacionar criticamente </w:t>
            </w:r>
            <w:r w:rsidRPr="003205AD">
              <w:rPr>
                <w:rFonts w:ascii="Arial" w:eastAsia="Arial Unicode MS" w:hAnsi="Arial" w:cs="Arial"/>
              </w:rPr>
              <w:lastRenderedPageBreak/>
              <w:t>os espaços físicos ocupados com a condição social e qualidade de vida de seus ocupantes.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Detectar, nos lugares, a presença de elementos culturais transpostos de outros espaços e as relações de convivência ou de dominação estabelecidas entre eles.</w:t>
            </w:r>
          </w:p>
          <w:p w:rsidR="00AE7AEB" w:rsidRPr="003205AD" w:rsidRDefault="00AE7AEB" w:rsidP="00CD2ED0">
            <w:p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>Relacionar as mudanças ocorridas no espaço com as novas tecnologias, organizações da produção, interferências no ecossistema etc. e com o impacto das transformações naturais, sociais, econômicas, políticas e culturais.</w:t>
            </w:r>
          </w:p>
          <w:p w:rsidR="00AE7AEB" w:rsidRPr="003205AD" w:rsidRDefault="00AE7AEB" w:rsidP="00CD2ED0">
            <w:pPr>
              <w:kinsoku w:val="0"/>
              <w:overflowPunct w:val="0"/>
              <w:ind w:left="720"/>
              <w:textAlignment w:val="baseline"/>
              <w:rPr>
                <w:rFonts w:ascii="Arial" w:eastAsia="Arial Unicode MS" w:hAnsi="Arial" w:cs="Arial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kinsoku w:val="0"/>
              <w:overflowPunct w:val="0"/>
              <w:textAlignment w:val="baseline"/>
              <w:rPr>
                <w:rFonts w:ascii="Arial" w:eastAsia="Arial Unicode MS" w:hAnsi="Arial" w:cs="Arial"/>
              </w:rPr>
            </w:pPr>
            <w:r w:rsidRPr="003205AD">
              <w:rPr>
                <w:rFonts w:ascii="Arial" w:eastAsia="Arial Unicode MS" w:hAnsi="Arial" w:cs="Arial"/>
              </w:rPr>
              <w:t xml:space="preserve">Perceber e identificar influências do espaço na constituição das </w:t>
            </w:r>
            <w:r w:rsidRPr="003205AD">
              <w:rPr>
                <w:rFonts w:ascii="Arial" w:eastAsia="Arial Unicode MS" w:hAnsi="Arial" w:cs="Arial"/>
              </w:rPr>
              <w:lastRenderedPageBreak/>
              <w:t>identidades pessoais e sociais.</w:t>
            </w:r>
          </w:p>
          <w:p w:rsidR="00AE7AEB" w:rsidRPr="003205AD" w:rsidRDefault="00AE7AEB" w:rsidP="00CD2E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205AD">
              <w:rPr>
                <w:rFonts w:ascii="Arial" w:hAnsi="Arial" w:cs="Arial"/>
                <w:color w:val="000000"/>
              </w:rPr>
              <w:t xml:space="preserve">Relacionar conhecimentos de diferentes naturezas e áreas numa perspectiva interdisciplinar. </w:t>
            </w:r>
          </w:p>
          <w:p w:rsidR="00AE7AEB" w:rsidRPr="003205AD" w:rsidRDefault="00AE7AEB" w:rsidP="00CD2ED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205AD">
              <w:rPr>
                <w:rFonts w:ascii="Arial" w:hAnsi="Arial" w:cs="Arial"/>
                <w:color w:val="000000"/>
              </w:rPr>
              <w:t xml:space="preserve">Utilizar os meios de comunicação como objetos e campos de pesquisa. </w:t>
            </w:r>
          </w:p>
          <w:p w:rsidR="00AE7AEB" w:rsidRPr="003205AD" w:rsidRDefault="00AE7AEB" w:rsidP="00CD2ED0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color w:val="000000"/>
              </w:rPr>
            </w:pPr>
          </w:p>
          <w:p w:rsidR="00AE7AEB" w:rsidRPr="003205AD" w:rsidRDefault="00AE7AEB" w:rsidP="00AF13D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205AD">
              <w:rPr>
                <w:rFonts w:ascii="Arial" w:hAnsi="Arial" w:cs="Arial"/>
                <w:color w:val="000000"/>
              </w:rPr>
              <w:t xml:space="preserve">Utilizar os produtos veiculados pelos meios de comunicação para aquisição de dados, como campos de pesquisa e como difusor de temas para reflexões e problematizações sobre a atualidade. </w:t>
            </w:r>
          </w:p>
          <w:p w:rsidR="00AE7AEB" w:rsidRPr="003205AD" w:rsidRDefault="00AE7AEB" w:rsidP="00CD2ED0">
            <w:pPr>
              <w:pStyle w:val="NormalWeb"/>
              <w:kinsoku w:val="0"/>
              <w:overflowPunct w:val="0"/>
              <w:spacing w:before="86" w:beforeAutospacing="0" w:after="0" w:afterAutospacing="0"/>
              <w:textAlignment w:val="baseline"/>
              <w:rPr>
                <w:rFonts w:ascii="Arial" w:hAnsi="Arial" w:cs="Arial"/>
                <w:i/>
                <w:color w:val="000080"/>
                <w:kern w:val="24"/>
                <w:sz w:val="20"/>
                <w:szCs w:val="20"/>
              </w:rPr>
            </w:pPr>
          </w:p>
        </w:tc>
        <w:tc>
          <w:tcPr>
            <w:tcW w:w="3005" w:type="dxa"/>
          </w:tcPr>
          <w:p w:rsidR="00AE7AEB" w:rsidRPr="003E732D" w:rsidRDefault="00AE7AEB" w:rsidP="00AF13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lastRenderedPageBreak/>
              <w:t>A partir de uma proposição feita pelo professor, pela classe ou pelo próprio aluno, utilizar método específico para analisar um programa ou um produto veiculado pelos  meios de comunicação.</w:t>
            </w:r>
          </w:p>
          <w:p w:rsidR="00AE7AEB" w:rsidRPr="003E732D" w:rsidRDefault="00AE7AEB" w:rsidP="00CD2ED0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Propor pesquisas, projetos ou outras produções em que o aluno é solicitado a utilizar se da linguagem televisiva, cinematográfica, jornalística, informática ou outras.</w:t>
            </w:r>
          </w:p>
          <w:p w:rsidR="00AE7AEB" w:rsidRPr="003E732D" w:rsidRDefault="00AE7AEB" w:rsidP="00CD2ED0">
            <w:pPr>
              <w:ind w:left="708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 xml:space="preserve">Analisar eventos, </w:t>
            </w:r>
            <w:r w:rsidRPr="003E732D">
              <w:rPr>
                <w:rFonts w:ascii="Arial" w:hAnsi="Arial" w:cs="Arial"/>
              </w:rPr>
              <w:lastRenderedPageBreak/>
              <w:t>processos ou produtos culturais apresentados e neles identificar e inter-relacionar diferentes tipos de agentes e de ações humanas que produziram.</w:t>
            </w:r>
          </w:p>
          <w:p w:rsidR="00AE7AEB" w:rsidRPr="003E732D" w:rsidRDefault="00AE7AEB" w:rsidP="00CD2ED0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:rsidR="00AE7AEB" w:rsidRPr="003E732D" w:rsidRDefault="00AE7AEB" w:rsidP="00AF13D1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i/>
                <w:color w:val="000080"/>
              </w:rPr>
            </w:pPr>
            <w:r w:rsidRPr="003E732D">
              <w:rPr>
                <w:rFonts w:ascii="Arial" w:hAnsi="Arial" w:cs="Arial"/>
              </w:rPr>
              <w:t>Avaliação escrita individual</w:t>
            </w:r>
          </w:p>
        </w:tc>
        <w:tc>
          <w:tcPr>
            <w:tcW w:w="3005" w:type="dxa"/>
          </w:tcPr>
          <w:p w:rsidR="00AE7AEB" w:rsidRDefault="00AE7AEB" w:rsidP="00CD2ED0">
            <w:pPr>
              <w:numPr>
                <w:ilvl w:val="0"/>
                <w:numId w:val="1"/>
              </w:numPr>
            </w:pPr>
            <w:r>
              <w:lastRenderedPageBreak/>
              <w:t>Clareza de ideias</w:t>
            </w:r>
          </w:p>
          <w:p w:rsidR="00AE7AEB" w:rsidRDefault="00AE7AEB" w:rsidP="00CD2ED0">
            <w:pPr>
              <w:numPr>
                <w:ilvl w:val="0"/>
                <w:numId w:val="1"/>
              </w:numPr>
            </w:pPr>
            <w:r>
              <w:t>Precisão de informações</w:t>
            </w:r>
          </w:p>
          <w:p w:rsidR="00AE7AEB" w:rsidRDefault="00AE7AEB" w:rsidP="00CD2ED0">
            <w:pPr>
              <w:numPr>
                <w:ilvl w:val="0"/>
                <w:numId w:val="1"/>
              </w:numPr>
            </w:pPr>
            <w:r>
              <w:t>Criatividade</w:t>
            </w:r>
          </w:p>
          <w:p w:rsidR="00AE7AEB" w:rsidRPr="00D1218A" w:rsidRDefault="00AE7AEB" w:rsidP="00CD2ED0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</w:pPr>
            <w:r>
              <w:t>Criticidade</w:t>
            </w:r>
          </w:p>
        </w:tc>
        <w:tc>
          <w:tcPr>
            <w:tcW w:w="3005" w:type="dxa"/>
          </w:tcPr>
          <w:p w:rsidR="00AE7AEB" w:rsidRPr="003E732D" w:rsidRDefault="00AE7AEB" w:rsidP="00AE7AE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Apresentação de informações históricas, artísticas e culturais pertinentes ao estilo estudado.</w:t>
            </w:r>
          </w:p>
          <w:p w:rsidR="00AE7AEB" w:rsidRPr="003E732D" w:rsidRDefault="00AE7AEB" w:rsidP="00CD2ED0">
            <w:pPr>
              <w:rPr>
                <w:rFonts w:ascii="Arial" w:hAnsi="Arial" w:cs="Arial"/>
              </w:rPr>
            </w:pPr>
          </w:p>
          <w:p w:rsidR="00AE7AEB" w:rsidRPr="003E732D" w:rsidRDefault="00AE7AEB" w:rsidP="00AE7AE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732D">
              <w:rPr>
                <w:rFonts w:ascii="Arial" w:hAnsi="Arial" w:cs="Arial"/>
              </w:rPr>
              <w:t>Empenho individual e coletivo</w:t>
            </w:r>
          </w:p>
          <w:p w:rsidR="00AE7AEB" w:rsidRPr="00D1218A" w:rsidRDefault="00AE7AEB" w:rsidP="00CD2ED0">
            <w:pPr>
              <w:jc w:val="both"/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</w:pPr>
          </w:p>
        </w:tc>
      </w:tr>
    </w:tbl>
    <w:p w:rsidR="001C2BD5" w:rsidRPr="00D1218A" w:rsidRDefault="001C2BD5" w:rsidP="001C2BD5">
      <w:pPr>
        <w:rPr>
          <w:rFonts w:ascii="Arial" w:hAnsi="Arial" w:cs="Arial"/>
        </w:rPr>
        <w:sectPr w:rsidR="001C2BD5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IV – Material de Apoio Didático para Aluno (inclusive bibliografia)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tbl>
            <w:tblPr>
              <w:tblW w:w="961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15"/>
            </w:tblGrid>
            <w:tr w:rsidR="00AE7AEB" w:rsidRPr="00396F4A" w:rsidTr="00CD2ED0">
              <w:trPr>
                <w:trHeight w:val="567"/>
              </w:trPr>
              <w:tc>
                <w:tcPr>
                  <w:tcW w:w="9615" w:type="dxa"/>
                </w:tcPr>
                <w:p w:rsidR="00AE7AEB" w:rsidRPr="00396F4A" w:rsidRDefault="00AE7AEB" w:rsidP="00AE7AEB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</w:rPr>
                  </w:pPr>
                  <w:r w:rsidRPr="00396F4A">
                    <w:rPr>
                      <w:rFonts w:ascii="Arial" w:hAnsi="Arial" w:cs="Arial"/>
                    </w:rPr>
                    <w:t xml:space="preserve">Proença, Graça. </w:t>
                  </w:r>
                  <w:r w:rsidRPr="00396F4A">
                    <w:rPr>
                      <w:rFonts w:ascii="Arial" w:hAnsi="Arial" w:cs="Arial"/>
                      <w:i/>
                    </w:rPr>
                    <w:t>História da Arte</w:t>
                  </w:r>
                  <w:r w:rsidRPr="00396F4A">
                    <w:rPr>
                      <w:rFonts w:ascii="Arial" w:hAnsi="Arial" w:cs="Arial"/>
                    </w:rPr>
                    <w:t>. São Paulo, Ed. Ática.</w:t>
                  </w:r>
                </w:p>
              </w:tc>
            </w:tr>
            <w:tr w:rsidR="00AE7AEB" w:rsidRPr="00396F4A" w:rsidTr="00CD2ED0">
              <w:trPr>
                <w:trHeight w:val="567"/>
              </w:trPr>
              <w:tc>
                <w:tcPr>
                  <w:tcW w:w="9615" w:type="dxa"/>
                </w:tcPr>
                <w:p w:rsidR="00AE7AEB" w:rsidRPr="00396F4A" w:rsidRDefault="00AE7AEB" w:rsidP="00AE7AEB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</w:rPr>
                  </w:pPr>
                  <w:r w:rsidRPr="00396F4A">
                    <w:rPr>
                      <w:rFonts w:ascii="Arial" w:hAnsi="Arial" w:cs="Arial"/>
                    </w:rPr>
                    <w:t xml:space="preserve">Filme de arte: </w:t>
                  </w:r>
                  <w:r w:rsidRPr="00396F4A">
                    <w:rPr>
                      <w:rFonts w:ascii="Arial" w:hAnsi="Arial" w:cs="Arial"/>
                      <w:i/>
                    </w:rPr>
                    <w:t>Agonia e Êxtase</w:t>
                  </w:r>
                  <w:r w:rsidRPr="00396F4A">
                    <w:rPr>
                      <w:rFonts w:ascii="Arial" w:hAnsi="Arial" w:cs="Arial"/>
                    </w:rPr>
                    <w:t xml:space="preserve">, </w:t>
                  </w:r>
                  <w:r w:rsidRPr="00396F4A">
                    <w:rPr>
                      <w:rFonts w:ascii="Arial" w:hAnsi="Arial" w:cs="Arial"/>
                      <w:i/>
                    </w:rPr>
                    <w:t>Moça com brinco de pérola.</w:t>
                  </w:r>
                </w:p>
                <w:p w:rsidR="00AE7AEB" w:rsidRPr="00396F4A" w:rsidRDefault="00AE7AEB" w:rsidP="00CD2ED0">
                  <w:pPr>
                    <w:ind w:left="340"/>
                    <w:rPr>
                      <w:rFonts w:ascii="Arial" w:hAnsi="Arial" w:cs="Arial"/>
                      <w:i/>
                    </w:rPr>
                  </w:pPr>
                  <w:r w:rsidRPr="00396F4A">
                    <w:rPr>
                      <w:rFonts w:ascii="Arial" w:hAnsi="Arial" w:cs="Arial"/>
                    </w:rPr>
                    <w:t>Obs.: Se necessário, outros filmes serão indicados.</w:t>
                  </w:r>
                  <w:r w:rsidRPr="00396F4A">
                    <w:rPr>
                      <w:rFonts w:ascii="Arial" w:hAnsi="Arial" w:cs="Arial"/>
                      <w:i/>
                    </w:rPr>
                    <w:t xml:space="preserve"> </w:t>
                  </w:r>
                </w:p>
                <w:p w:rsidR="00AE7AEB" w:rsidRPr="00396F4A" w:rsidRDefault="00AE7AEB" w:rsidP="00CD2ED0">
                  <w:pPr>
                    <w:ind w:left="340"/>
                    <w:rPr>
                      <w:rFonts w:ascii="Arial" w:hAnsi="Arial" w:cs="Arial"/>
                    </w:rPr>
                  </w:pPr>
                </w:p>
              </w:tc>
            </w:tr>
            <w:tr w:rsidR="00AE7AEB" w:rsidRPr="00396F4A" w:rsidTr="00CD2ED0">
              <w:trPr>
                <w:trHeight w:val="567"/>
              </w:trPr>
              <w:tc>
                <w:tcPr>
                  <w:tcW w:w="9615" w:type="dxa"/>
                </w:tcPr>
                <w:p w:rsidR="00AE7AEB" w:rsidRPr="00396F4A" w:rsidRDefault="00AE7AEB" w:rsidP="00AE7AEB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</w:rPr>
                  </w:pPr>
                  <w:r w:rsidRPr="00396F4A">
                    <w:rPr>
                      <w:rFonts w:ascii="Arial" w:hAnsi="Arial" w:cs="Arial"/>
                    </w:rPr>
                    <w:t>Coleção As Pinturas mais Valiosas do mundo. Editora CARAS S.A.</w:t>
                  </w:r>
                </w:p>
                <w:p w:rsidR="00AE7AEB" w:rsidRPr="00396F4A" w:rsidRDefault="00AE7AEB" w:rsidP="00CD2ED0">
                  <w:pPr>
                    <w:spacing w:before="120"/>
                    <w:rPr>
                      <w:rFonts w:ascii="Arial" w:hAnsi="Arial" w:cs="Arial"/>
                    </w:rPr>
                  </w:pPr>
                </w:p>
              </w:tc>
            </w:tr>
            <w:tr w:rsidR="00AE7AEB" w:rsidRPr="00396F4A" w:rsidTr="00CD2ED0">
              <w:trPr>
                <w:trHeight w:val="567"/>
              </w:trPr>
              <w:tc>
                <w:tcPr>
                  <w:tcW w:w="9615" w:type="dxa"/>
                </w:tcPr>
                <w:p w:rsidR="00AE7AEB" w:rsidRPr="00396F4A" w:rsidRDefault="00AE7AEB" w:rsidP="00AE7AEB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</w:rPr>
                  </w:pPr>
                  <w:r w:rsidRPr="00396F4A">
                    <w:rPr>
                      <w:rFonts w:ascii="Arial" w:hAnsi="Arial" w:cs="Arial"/>
                    </w:rPr>
                    <w:t xml:space="preserve">Folha de São Paulo. </w:t>
                  </w:r>
                  <w:r w:rsidRPr="00396F4A">
                    <w:rPr>
                      <w:rFonts w:ascii="Arial" w:hAnsi="Arial" w:cs="Arial"/>
                      <w:i/>
                    </w:rPr>
                    <w:t>Grandes Mestres da Pintura</w:t>
                  </w:r>
                  <w:r w:rsidRPr="00396F4A">
                    <w:rPr>
                      <w:rFonts w:ascii="Arial" w:hAnsi="Arial" w:cs="Arial"/>
                    </w:rPr>
                    <w:t>, São Paulo, Ed. Sol 90, S.L.</w:t>
                  </w:r>
                </w:p>
                <w:p w:rsidR="00AE7AEB" w:rsidRPr="00396F4A" w:rsidRDefault="00AE7AEB" w:rsidP="00CD2ED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AE7AEB" w:rsidRPr="00396F4A" w:rsidTr="00CD2ED0">
              <w:trPr>
                <w:trHeight w:val="567"/>
              </w:trPr>
              <w:tc>
                <w:tcPr>
                  <w:tcW w:w="9615" w:type="dxa"/>
                </w:tcPr>
                <w:p w:rsidR="00AE7AEB" w:rsidRPr="00396F4A" w:rsidRDefault="00AE7AEB" w:rsidP="00AE7AEB">
                  <w:pPr>
                    <w:numPr>
                      <w:ilvl w:val="0"/>
                      <w:numId w:val="12"/>
                    </w:numPr>
                    <w:rPr>
                      <w:rFonts w:ascii="Arial" w:hAnsi="Arial" w:cs="Arial"/>
                    </w:rPr>
                  </w:pPr>
                  <w:r w:rsidRPr="00396F4A">
                    <w:rPr>
                      <w:rFonts w:ascii="Arial" w:hAnsi="Arial" w:cs="Arial"/>
                    </w:rPr>
                    <w:t xml:space="preserve">Portal Educacional </w:t>
                  </w:r>
                  <w:proofErr w:type="spellStart"/>
                  <w:r w:rsidRPr="00396F4A">
                    <w:rPr>
                      <w:rFonts w:ascii="Arial" w:hAnsi="Arial" w:cs="Arial"/>
                    </w:rPr>
                    <w:t>Clickideia</w:t>
                  </w:r>
                  <w:proofErr w:type="spellEnd"/>
                  <w:r w:rsidRPr="00396F4A">
                    <w:rPr>
                      <w:rFonts w:ascii="Arial" w:hAnsi="Arial" w:cs="Arial"/>
                    </w:rPr>
                    <w:t xml:space="preserve">  (</w:t>
                  </w:r>
                  <w:hyperlink r:id="rId15" w:history="1">
                    <w:r w:rsidRPr="00396F4A">
                      <w:rPr>
                        <w:rFonts w:ascii="Arial" w:hAnsi="Arial" w:cs="Arial"/>
                        <w:color w:val="0000FF"/>
                        <w:u w:val="single"/>
                      </w:rPr>
                      <w:t>www.clickideia.com.br</w:t>
                    </w:r>
                  </w:hyperlink>
                  <w:r w:rsidRPr="00396F4A">
                    <w:rPr>
                      <w:rFonts w:ascii="Arial" w:hAnsi="Arial" w:cs="Arial"/>
                    </w:rPr>
                    <w:t>)</w:t>
                  </w:r>
                </w:p>
                <w:p w:rsidR="00AE7AEB" w:rsidRPr="00396F4A" w:rsidRDefault="00AE7AEB" w:rsidP="00CD2ED0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 – Estratégias de Recuperação Contínua (para alunos com baixo rendimento/dificuldades de aprendizagem)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AE7AEB" w:rsidP="00AE7AEB">
            <w:pPr>
              <w:rPr>
                <w:rFonts w:ascii="Arial" w:hAnsi="Arial" w:cs="Arial"/>
                <w:color w:val="000000"/>
              </w:rPr>
            </w:pPr>
            <w:r w:rsidRPr="003E732D">
              <w:rPr>
                <w:rFonts w:ascii="Arial" w:hAnsi="Arial" w:cs="Arial"/>
                <w:color w:val="000000"/>
              </w:rPr>
              <w:t>A recuperação contínua estará inserida na prática do dia a dia da sala de aula, portanto as intervenções serão imediatas e dirigidas às dificuldades específicas do aluno e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3E732D">
              <w:rPr>
                <w:rFonts w:ascii="Arial" w:hAnsi="Arial" w:cs="Arial"/>
                <w:color w:val="000000"/>
              </w:rPr>
              <w:t xml:space="preserve">quando esta não for suficiente, o aluno terá a oportunidade de fazer a recuperação paralela, sob orientação da professora.  Como: trabalho individual, atividades dirigidas, utilizando como ferramenta o portal educacional </w:t>
            </w:r>
            <w:proofErr w:type="spellStart"/>
            <w:r w:rsidRPr="003E732D">
              <w:rPr>
                <w:rFonts w:ascii="Arial" w:hAnsi="Arial" w:cs="Arial"/>
                <w:color w:val="000000"/>
              </w:rPr>
              <w:t>Clickideia</w:t>
            </w:r>
            <w:proofErr w:type="spellEnd"/>
            <w:r w:rsidRPr="003E732D">
              <w:rPr>
                <w:rFonts w:ascii="Arial" w:hAnsi="Arial" w:cs="Arial"/>
                <w:color w:val="000000"/>
              </w:rPr>
              <w:t>.</w:t>
            </w:r>
          </w:p>
          <w:p w:rsidR="00AE7AEB" w:rsidRPr="00AE7AEB" w:rsidRDefault="00AE7AEB" w:rsidP="00AE7AE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 – Identificação:</w:t>
            </w:r>
          </w:p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spellStart"/>
            <w:r w:rsidRPr="00D1218A">
              <w:rPr>
                <w:rFonts w:ascii="Arial" w:hAnsi="Arial" w:cs="Arial"/>
              </w:rPr>
              <w:t>professor:</w:t>
            </w:r>
            <w:r w:rsidR="00AE7AEB">
              <w:rPr>
                <w:rFonts w:ascii="Arial" w:hAnsi="Arial" w:cs="Arial"/>
              </w:rPr>
              <w:t>Fabiana</w:t>
            </w:r>
            <w:proofErr w:type="spellEnd"/>
            <w:r w:rsidR="00AE7AEB">
              <w:rPr>
                <w:rFonts w:ascii="Arial" w:hAnsi="Arial" w:cs="Arial"/>
              </w:rPr>
              <w:t xml:space="preserve"> da Silva Borges</w:t>
            </w:r>
          </w:p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 xml:space="preserve">VII – Parecer do Coordenador de </w:t>
            </w:r>
            <w:r w:rsidR="00483FAD"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1C2BD5" w:rsidRPr="00D1218A" w:rsidRDefault="001C2BD5" w:rsidP="001C2BD5">
            <w:pPr>
              <w:spacing w:before="120" w:after="120"/>
              <w:jc w:val="both"/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</w:pPr>
            <w:r w:rsidRPr="00D1218A"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  <w:t xml:space="preserve">O parecer deverá ser emitido à luz da Proposta Curricular por Competências para o Ensino Médio, ou seja, o Coordenador de </w:t>
            </w:r>
            <w:r w:rsidR="00483FAD"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  <w:t>Curso</w:t>
            </w:r>
            <w:r w:rsidRPr="00D1218A"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  <w:t xml:space="preserve"> deverá verificar se o planejamento do professor está </w:t>
            </w:r>
            <w:r w:rsidR="00483FAD"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  <w:t xml:space="preserve">de acordo com o </w:t>
            </w:r>
            <w:r w:rsidRPr="00D1218A">
              <w:rPr>
                <w:rFonts w:ascii="Arial" w:hAnsi="Arial" w:cs="Arial"/>
                <w:b/>
                <w:i/>
                <w:color w:val="000080"/>
                <w:sz w:val="18"/>
                <w:szCs w:val="18"/>
              </w:rPr>
              <w:t>que está estabelecido para o Ensino Médio, em especial no que está definido para a Área de Conhecimento deste Componente Curricular.</w:t>
            </w:r>
          </w:p>
          <w:p w:rsidR="001C2BD5" w:rsidRPr="00D1218A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coordenador(a):</w:t>
            </w:r>
          </w:p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Pr="00D1218A">
              <w:rPr>
                <w:rFonts w:ascii="Arial" w:hAnsi="Arial" w:cs="Arial"/>
                <w:u w:val="single"/>
              </w:rPr>
              <w:t xml:space="preserve">      </w:t>
            </w:r>
          </w:p>
        </w:tc>
      </w:tr>
    </w:tbl>
    <w:p w:rsidR="001C2BD5" w:rsidRPr="00D1218A" w:rsidRDefault="001C2BD5" w:rsidP="001C2BD5">
      <w:pPr>
        <w:rPr>
          <w:rFonts w:ascii="Arial" w:hAnsi="Arial" w:cs="Arial"/>
          <w:b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B3616D" w:rsidRPr="00D1218A" w:rsidRDefault="00B3616D" w:rsidP="001C2BD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6"/>
      <w:footerReference w:type="default" r:id="rId17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2B8" w:rsidRDefault="00BA12B8">
      <w:r>
        <w:separator/>
      </w:r>
    </w:p>
  </w:endnote>
  <w:endnote w:type="continuationSeparator" w:id="0">
    <w:p w:rsidR="00BA12B8" w:rsidRDefault="00BA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Pr="00236C1A" w:rsidRDefault="00FA6565" w:rsidP="00FA6565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- 2015</w:t>
    </w:r>
  </w:p>
  <w:p w:rsidR="00FA6565" w:rsidRDefault="00FA65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Default="00FA6565" w:rsidP="00FA6565">
    <w:pPr>
      <w:pStyle w:val="Rodap"/>
      <w:ind w:right="360"/>
      <w:rPr>
        <w:sz w:val="18"/>
      </w:rPr>
    </w:pPr>
  </w:p>
  <w:p w:rsidR="00FA6565" w:rsidRDefault="00FA6565" w:rsidP="00FA6565">
    <w:pPr>
      <w:pStyle w:val="Rodap"/>
      <w:ind w:right="360"/>
      <w:rPr>
        <w:sz w:val="18"/>
      </w:rPr>
    </w:pPr>
  </w:p>
  <w:p w:rsidR="00FA6565" w:rsidRPr="00236C1A" w:rsidRDefault="00FA6565" w:rsidP="00FA6565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- 2015</w:t>
    </w:r>
  </w:p>
  <w:p w:rsidR="001C2BD5" w:rsidRDefault="001C2BD5" w:rsidP="00FA6565">
    <w:pPr>
      <w:pStyle w:val="Rodap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Pr="00236C1A" w:rsidRDefault="00FA6565" w:rsidP="00FA6565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- 2015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2B8" w:rsidRDefault="00BA12B8">
      <w:r>
        <w:separator/>
      </w:r>
    </w:p>
  </w:footnote>
  <w:footnote w:type="continuationSeparator" w:id="0">
    <w:p w:rsidR="00BA12B8" w:rsidRDefault="00BA12B8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1C2BD5" w:rsidRDefault="001C2BD5" w:rsidP="001C2BD5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3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A41B33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1" name="Imagem 1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A41B33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Default="001C2BD5" w:rsidP="001C2BD5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 w:rsidR="00A9408C"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B8B"/>
    <w:multiLevelType w:val="hybridMultilevel"/>
    <w:tmpl w:val="DE5CF73E"/>
    <w:lvl w:ilvl="0" w:tplc="99D899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6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677DE6"/>
    <w:multiLevelType w:val="hybridMultilevel"/>
    <w:tmpl w:val="8836101C"/>
    <w:lvl w:ilvl="0" w:tplc="CBEEE2F2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C3093A"/>
    <w:multiLevelType w:val="hybridMultilevel"/>
    <w:tmpl w:val="4FF260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F3DED"/>
    <w:multiLevelType w:val="hybridMultilevel"/>
    <w:tmpl w:val="DD709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E1F6A"/>
    <w:multiLevelType w:val="hybridMultilevel"/>
    <w:tmpl w:val="C07A8C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F2125"/>
    <w:multiLevelType w:val="hybridMultilevel"/>
    <w:tmpl w:val="A252A15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86396"/>
    <w:multiLevelType w:val="hybridMultilevel"/>
    <w:tmpl w:val="9056C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9325C"/>
    <w:multiLevelType w:val="hybridMultilevel"/>
    <w:tmpl w:val="A9F47C8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F5448A"/>
    <w:multiLevelType w:val="hybridMultilevel"/>
    <w:tmpl w:val="A904B03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6512F1"/>
    <w:multiLevelType w:val="hybridMultilevel"/>
    <w:tmpl w:val="77D6C3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A5702E"/>
    <w:multiLevelType w:val="hybridMultilevel"/>
    <w:tmpl w:val="CC4C36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00343"/>
    <w:rsid w:val="00012663"/>
    <w:rsid w:val="00034406"/>
    <w:rsid w:val="00063E45"/>
    <w:rsid w:val="00070846"/>
    <w:rsid w:val="00084E17"/>
    <w:rsid w:val="00093339"/>
    <w:rsid w:val="00095361"/>
    <w:rsid w:val="000B1065"/>
    <w:rsid w:val="000B2AF3"/>
    <w:rsid w:val="000B2EEA"/>
    <w:rsid w:val="000B7051"/>
    <w:rsid w:val="000E283D"/>
    <w:rsid w:val="000E57D5"/>
    <w:rsid w:val="000F15B3"/>
    <w:rsid w:val="001030DE"/>
    <w:rsid w:val="00103B84"/>
    <w:rsid w:val="001241CA"/>
    <w:rsid w:val="00125125"/>
    <w:rsid w:val="00126F9A"/>
    <w:rsid w:val="00127264"/>
    <w:rsid w:val="001361D9"/>
    <w:rsid w:val="0014200F"/>
    <w:rsid w:val="00144225"/>
    <w:rsid w:val="00152792"/>
    <w:rsid w:val="00184EA1"/>
    <w:rsid w:val="00194768"/>
    <w:rsid w:val="001A0B55"/>
    <w:rsid w:val="001A7513"/>
    <w:rsid w:val="001B651A"/>
    <w:rsid w:val="001B703E"/>
    <w:rsid w:val="001C2BD5"/>
    <w:rsid w:val="001C49A2"/>
    <w:rsid w:val="001E295E"/>
    <w:rsid w:val="001F042E"/>
    <w:rsid w:val="001F14B0"/>
    <w:rsid w:val="00202696"/>
    <w:rsid w:val="0020718D"/>
    <w:rsid w:val="002076D9"/>
    <w:rsid w:val="00207D6E"/>
    <w:rsid w:val="00214549"/>
    <w:rsid w:val="00217178"/>
    <w:rsid w:val="002464F7"/>
    <w:rsid w:val="0025097D"/>
    <w:rsid w:val="00264D2D"/>
    <w:rsid w:val="002915C9"/>
    <w:rsid w:val="00297C81"/>
    <w:rsid w:val="002B35AF"/>
    <w:rsid w:val="002E70EF"/>
    <w:rsid w:val="002F6F20"/>
    <w:rsid w:val="003002C7"/>
    <w:rsid w:val="00315070"/>
    <w:rsid w:val="0034059D"/>
    <w:rsid w:val="0034266E"/>
    <w:rsid w:val="0034602B"/>
    <w:rsid w:val="0038377B"/>
    <w:rsid w:val="003A7F8A"/>
    <w:rsid w:val="003B3D7B"/>
    <w:rsid w:val="003B6873"/>
    <w:rsid w:val="003B7B6C"/>
    <w:rsid w:val="003C445F"/>
    <w:rsid w:val="003C5C83"/>
    <w:rsid w:val="003F4859"/>
    <w:rsid w:val="003F5649"/>
    <w:rsid w:val="003F689A"/>
    <w:rsid w:val="00433FE7"/>
    <w:rsid w:val="00452C67"/>
    <w:rsid w:val="004549D9"/>
    <w:rsid w:val="00460C27"/>
    <w:rsid w:val="00471EB4"/>
    <w:rsid w:val="00473C6E"/>
    <w:rsid w:val="004751FC"/>
    <w:rsid w:val="0048037F"/>
    <w:rsid w:val="00482286"/>
    <w:rsid w:val="00483FAD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504BDF"/>
    <w:rsid w:val="00516A08"/>
    <w:rsid w:val="00533160"/>
    <w:rsid w:val="00543C50"/>
    <w:rsid w:val="00545AB6"/>
    <w:rsid w:val="005512D5"/>
    <w:rsid w:val="00572BC6"/>
    <w:rsid w:val="00572DA5"/>
    <w:rsid w:val="00584AF2"/>
    <w:rsid w:val="005A10A0"/>
    <w:rsid w:val="005A2709"/>
    <w:rsid w:val="005B27A1"/>
    <w:rsid w:val="005B3BA9"/>
    <w:rsid w:val="005C67DD"/>
    <w:rsid w:val="00602808"/>
    <w:rsid w:val="00614A3D"/>
    <w:rsid w:val="00622783"/>
    <w:rsid w:val="00624C95"/>
    <w:rsid w:val="006371E7"/>
    <w:rsid w:val="00656A10"/>
    <w:rsid w:val="0065756F"/>
    <w:rsid w:val="0066585A"/>
    <w:rsid w:val="00667640"/>
    <w:rsid w:val="0067726B"/>
    <w:rsid w:val="00682B5D"/>
    <w:rsid w:val="00695EBC"/>
    <w:rsid w:val="006A6C10"/>
    <w:rsid w:val="006B4133"/>
    <w:rsid w:val="006D484C"/>
    <w:rsid w:val="006E330C"/>
    <w:rsid w:val="006F19C5"/>
    <w:rsid w:val="00707AE6"/>
    <w:rsid w:val="00745027"/>
    <w:rsid w:val="00761B43"/>
    <w:rsid w:val="007801BD"/>
    <w:rsid w:val="00797BFF"/>
    <w:rsid w:val="007B76DA"/>
    <w:rsid w:val="007C1A13"/>
    <w:rsid w:val="007D549A"/>
    <w:rsid w:val="007F348A"/>
    <w:rsid w:val="007F640F"/>
    <w:rsid w:val="00810F4F"/>
    <w:rsid w:val="00822C9E"/>
    <w:rsid w:val="00836DED"/>
    <w:rsid w:val="00840443"/>
    <w:rsid w:val="00872F84"/>
    <w:rsid w:val="0088423E"/>
    <w:rsid w:val="00896E14"/>
    <w:rsid w:val="008A5BDF"/>
    <w:rsid w:val="008B2D49"/>
    <w:rsid w:val="008B5D0E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8407A"/>
    <w:rsid w:val="009846E5"/>
    <w:rsid w:val="00993617"/>
    <w:rsid w:val="00997E1B"/>
    <w:rsid w:val="009A04B4"/>
    <w:rsid w:val="009A1239"/>
    <w:rsid w:val="009A4C16"/>
    <w:rsid w:val="009D4EA3"/>
    <w:rsid w:val="009D5749"/>
    <w:rsid w:val="009F0BE3"/>
    <w:rsid w:val="00A0288B"/>
    <w:rsid w:val="00A036E7"/>
    <w:rsid w:val="00A26529"/>
    <w:rsid w:val="00A34BEB"/>
    <w:rsid w:val="00A41B33"/>
    <w:rsid w:val="00A55AE4"/>
    <w:rsid w:val="00A63521"/>
    <w:rsid w:val="00A72085"/>
    <w:rsid w:val="00A73F59"/>
    <w:rsid w:val="00A7796C"/>
    <w:rsid w:val="00A8572E"/>
    <w:rsid w:val="00A93D42"/>
    <w:rsid w:val="00A9408C"/>
    <w:rsid w:val="00A96575"/>
    <w:rsid w:val="00AB0A89"/>
    <w:rsid w:val="00AB6AF0"/>
    <w:rsid w:val="00AE7AEB"/>
    <w:rsid w:val="00AF0682"/>
    <w:rsid w:val="00AF13D1"/>
    <w:rsid w:val="00B03D35"/>
    <w:rsid w:val="00B23207"/>
    <w:rsid w:val="00B3616D"/>
    <w:rsid w:val="00B37296"/>
    <w:rsid w:val="00B45911"/>
    <w:rsid w:val="00B533FB"/>
    <w:rsid w:val="00B561FB"/>
    <w:rsid w:val="00B603C7"/>
    <w:rsid w:val="00B77CB6"/>
    <w:rsid w:val="00BA0D0B"/>
    <w:rsid w:val="00BA12B8"/>
    <w:rsid w:val="00BA325A"/>
    <w:rsid w:val="00BB692F"/>
    <w:rsid w:val="00BC7997"/>
    <w:rsid w:val="00BE7C30"/>
    <w:rsid w:val="00BF12F7"/>
    <w:rsid w:val="00BF2DCD"/>
    <w:rsid w:val="00C04AA3"/>
    <w:rsid w:val="00C1224E"/>
    <w:rsid w:val="00C15A90"/>
    <w:rsid w:val="00C17BA1"/>
    <w:rsid w:val="00C30042"/>
    <w:rsid w:val="00C56A2C"/>
    <w:rsid w:val="00C648C8"/>
    <w:rsid w:val="00CB22C9"/>
    <w:rsid w:val="00CB2C61"/>
    <w:rsid w:val="00CB4758"/>
    <w:rsid w:val="00CB4EFC"/>
    <w:rsid w:val="00CD2ED0"/>
    <w:rsid w:val="00D0106B"/>
    <w:rsid w:val="00D1218A"/>
    <w:rsid w:val="00D14BF0"/>
    <w:rsid w:val="00D17133"/>
    <w:rsid w:val="00D20DBD"/>
    <w:rsid w:val="00D31F09"/>
    <w:rsid w:val="00D33546"/>
    <w:rsid w:val="00D3686E"/>
    <w:rsid w:val="00D63D2E"/>
    <w:rsid w:val="00D755F0"/>
    <w:rsid w:val="00D95D19"/>
    <w:rsid w:val="00DA1198"/>
    <w:rsid w:val="00DB41D3"/>
    <w:rsid w:val="00DB5633"/>
    <w:rsid w:val="00DC16AF"/>
    <w:rsid w:val="00DC240B"/>
    <w:rsid w:val="00DD6022"/>
    <w:rsid w:val="00DD7AAB"/>
    <w:rsid w:val="00DF5939"/>
    <w:rsid w:val="00E049CF"/>
    <w:rsid w:val="00E060B2"/>
    <w:rsid w:val="00E10B8A"/>
    <w:rsid w:val="00E12829"/>
    <w:rsid w:val="00E351E1"/>
    <w:rsid w:val="00E55447"/>
    <w:rsid w:val="00E6782F"/>
    <w:rsid w:val="00E70AE4"/>
    <w:rsid w:val="00E91FEA"/>
    <w:rsid w:val="00EA5ADA"/>
    <w:rsid w:val="00EA5AEB"/>
    <w:rsid w:val="00EC0D1C"/>
    <w:rsid w:val="00ED21BF"/>
    <w:rsid w:val="00ED6FEB"/>
    <w:rsid w:val="00EF2E96"/>
    <w:rsid w:val="00EF766B"/>
    <w:rsid w:val="00F24159"/>
    <w:rsid w:val="00F309FE"/>
    <w:rsid w:val="00F423A0"/>
    <w:rsid w:val="00F45A77"/>
    <w:rsid w:val="00F70FF9"/>
    <w:rsid w:val="00F76945"/>
    <w:rsid w:val="00F937A9"/>
    <w:rsid w:val="00FA3008"/>
    <w:rsid w:val="00FA6565"/>
    <w:rsid w:val="00FC19CD"/>
    <w:rsid w:val="00FC653E"/>
    <w:rsid w:val="00FE15E2"/>
    <w:rsid w:val="00FE6C0D"/>
    <w:rsid w:val="00FE6F2D"/>
    <w:rsid w:val="00FF3D3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  <w:lang w:val="x-none" w:eastAsia="x-none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  <w:lang w:val="x-none" w:eastAsia="x-none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PargrafodaLista">
    <w:name w:val="List Paragraph"/>
    <w:basedOn w:val="Normal"/>
    <w:uiPriority w:val="34"/>
    <w:qFormat/>
    <w:rsid w:val="00AF13D1"/>
    <w:pPr>
      <w:ind w:left="708"/>
    </w:pPr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6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6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  <w:lang w:val="x-none" w:eastAsia="x-none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  <w:lang w:val="x-none" w:eastAsia="x-none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  <w:lang w:val="x-none" w:eastAsia="x-none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paragraph" w:styleId="PargrafodaLista">
    <w:name w:val="List Paragraph"/>
    <w:basedOn w:val="Normal"/>
    <w:uiPriority w:val="34"/>
    <w:qFormat/>
    <w:rsid w:val="00AF13D1"/>
    <w:pPr>
      <w:ind w:left="708"/>
    </w:pPr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6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6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clickideia.com.br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97717-28BE-43EA-9010-78A6689E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3781</Words>
  <Characters>20422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24155</CharactersWithSpaces>
  <SharedDoc>false</SharedDoc>
  <HLinks>
    <vt:vector size="6" baseType="variant"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http://www.clickideia.com.br/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Escola</cp:lastModifiedBy>
  <cp:revision>2</cp:revision>
  <cp:lastPrinted>2013-10-16T13:19:00Z</cp:lastPrinted>
  <dcterms:created xsi:type="dcterms:W3CDTF">2015-04-28T11:47:00Z</dcterms:created>
  <dcterms:modified xsi:type="dcterms:W3CDTF">2015-04-28T11:47:00Z</dcterms:modified>
</cp:coreProperties>
</file>